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70C5D" w14:textId="32443187" w:rsidR="006109FF" w:rsidRPr="00FF222F" w:rsidRDefault="00FF222F" w:rsidP="00387230">
      <w:pPr>
        <w:pStyle w:val="Corpotesto"/>
        <w:ind w:left="162" w:right="288"/>
        <w:jc w:val="center"/>
        <w:rPr>
          <w:rFonts w:ascii="Times New Roman" w:hAnsi="Times New Roman" w:cs="Times New Roman"/>
          <w:b/>
          <w:bCs/>
          <w:sz w:val="32"/>
          <w:szCs w:val="36"/>
        </w:rPr>
      </w:pPr>
      <w:r w:rsidRPr="00FF222F">
        <w:rPr>
          <w:rFonts w:ascii="Times New Roman" w:hAnsi="Times New Roman" w:cs="Times New Roman"/>
          <w:b/>
          <w:bCs/>
          <w:sz w:val="32"/>
          <w:szCs w:val="36"/>
        </w:rPr>
        <w:t xml:space="preserve">COMUNE DI </w:t>
      </w:r>
      <w:r w:rsidRPr="00FF222F">
        <w:rPr>
          <w:rFonts w:ascii="Times New Roman" w:hAnsi="Times New Roman" w:cs="Times New Roman"/>
          <w:b/>
          <w:bCs/>
          <w:sz w:val="32"/>
          <w:szCs w:val="36"/>
          <w:highlight w:val="yellow"/>
        </w:rPr>
        <w:t>XXX</w:t>
      </w:r>
    </w:p>
    <w:p w14:paraId="3E35C906" w14:textId="36E0C6FE" w:rsidR="00FF222F" w:rsidRDefault="00FF222F" w:rsidP="00387230">
      <w:pPr>
        <w:pStyle w:val="Corpotesto"/>
        <w:ind w:left="162" w:right="288"/>
        <w:jc w:val="center"/>
        <w:rPr>
          <w:rFonts w:ascii="Times New Roman" w:hAnsi="Times New Roman" w:cs="Times New Roman"/>
          <w:i/>
          <w:iCs/>
          <w:sz w:val="28"/>
          <w:szCs w:val="32"/>
        </w:rPr>
      </w:pPr>
      <w:r w:rsidRPr="00FF222F">
        <w:rPr>
          <w:rFonts w:ascii="Times New Roman" w:hAnsi="Times New Roman" w:cs="Times New Roman"/>
          <w:i/>
          <w:iCs/>
          <w:sz w:val="28"/>
          <w:szCs w:val="32"/>
        </w:rPr>
        <w:t xml:space="preserve">Provincia di </w:t>
      </w:r>
      <w:r w:rsidRPr="00FF222F">
        <w:rPr>
          <w:rFonts w:ascii="Times New Roman" w:hAnsi="Times New Roman" w:cs="Times New Roman"/>
          <w:i/>
          <w:iCs/>
          <w:sz w:val="28"/>
          <w:szCs w:val="32"/>
          <w:highlight w:val="yellow"/>
        </w:rPr>
        <w:t>XXX</w:t>
      </w:r>
    </w:p>
    <w:p w14:paraId="4BB3DC33" w14:textId="77777777" w:rsidR="00FF222F" w:rsidRDefault="00FF222F" w:rsidP="00387230">
      <w:pPr>
        <w:pStyle w:val="Corpotesto"/>
        <w:ind w:left="162" w:right="288"/>
        <w:jc w:val="center"/>
        <w:rPr>
          <w:rFonts w:ascii="Times New Roman" w:hAnsi="Times New Roman" w:cs="Times New Roman"/>
          <w:i/>
          <w:iCs/>
          <w:sz w:val="28"/>
          <w:szCs w:val="32"/>
        </w:rPr>
      </w:pPr>
    </w:p>
    <w:p w14:paraId="5D3A2369" w14:textId="728A528B" w:rsidR="00FF222F" w:rsidRPr="00FF222F" w:rsidRDefault="00FF222F" w:rsidP="00387230">
      <w:pPr>
        <w:pStyle w:val="Corpotesto"/>
        <w:ind w:left="162" w:right="288"/>
        <w:jc w:val="center"/>
        <w:rPr>
          <w:rFonts w:ascii="Times New Roman" w:hAnsi="Times New Roman" w:cs="Times New Roman"/>
          <w:sz w:val="28"/>
          <w:szCs w:val="32"/>
        </w:rPr>
      </w:pPr>
      <w:r w:rsidRPr="00FF222F">
        <w:rPr>
          <w:rFonts w:ascii="Times New Roman" w:hAnsi="Times New Roman" w:cs="Times New Roman"/>
          <w:sz w:val="28"/>
          <w:szCs w:val="32"/>
          <w:highlight w:val="yellow"/>
        </w:rPr>
        <w:t>stemma</w:t>
      </w:r>
    </w:p>
    <w:p w14:paraId="03321991" w14:textId="266FA1CA" w:rsidR="006109FF" w:rsidRDefault="006109FF" w:rsidP="00387230">
      <w:pPr>
        <w:pStyle w:val="Corpotesto"/>
        <w:spacing w:before="20"/>
        <w:ind w:right="288"/>
        <w:jc w:val="both"/>
        <w:rPr>
          <w:rFonts w:ascii="Times New Roman" w:hAnsi="Times New Roman" w:cs="Times New Roman"/>
          <w:sz w:val="20"/>
        </w:rPr>
      </w:pPr>
    </w:p>
    <w:p w14:paraId="16468F1B" w14:textId="777ADACF" w:rsidR="00FF222F" w:rsidRPr="00FF222F" w:rsidRDefault="00FF222F" w:rsidP="00387230">
      <w:pPr>
        <w:pStyle w:val="Corpotesto"/>
        <w:spacing w:before="20"/>
        <w:ind w:right="288"/>
        <w:jc w:val="center"/>
        <w:rPr>
          <w:rFonts w:ascii="Times New Roman" w:hAnsi="Times New Roman" w:cs="Times New Roman"/>
          <w:szCs w:val="24"/>
        </w:rPr>
      </w:pPr>
      <w:r w:rsidRPr="00FF222F">
        <w:rPr>
          <w:rFonts w:ascii="Times New Roman" w:hAnsi="Times New Roman" w:cs="Times New Roman"/>
          <w:szCs w:val="24"/>
        </w:rPr>
        <w:t xml:space="preserve">DELIBERAZIONE DELLA </w:t>
      </w:r>
      <w:r w:rsidR="00D63526">
        <w:rPr>
          <w:rFonts w:ascii="Times New Roman" w:hAnsi="Times New Roman" w:cs="Times New Roman"/>
          <w:szCs w:val="24"/>
        </w:rPr>
        <w:t>CONSIGLIO</w:t>
      </w:r>
      <w:r w:rsidRPr="00FF222F">
        <w:rPr>
          <w:rFonts w:ascii="Times New Roman" w:hAnsi="Times New Roman" w:cs="Times New Roman"/>
          <w:szCs w:val="24"/>
        </w:rPr>
        <w:t xml:space="preserve"> COMUNALE</w:t>
      </w:r>
      <w:r w:rsidR="001847B2">
        <w:rPr>
          <w:rFonts w:ascii="Times New Roman" w:hAnsi="Times New Roman" w:cs="Times New Roman"/>
          <w:szCs w:val="24"/>
        </w:rPr>
        <w:t>/ASSEMBLEA DELL’UNIONE</w:t>
      </w:r>
    </w:p>
    <w:p w14:paraId="093B7DC7" w14:textId="50A4A0A2" w:rsidR="00FF222F" w:rsidRPr="00FF222F" w:rsidRDefault="00FF222F" w:rsidP="00387230">
      <w:pPr>
        <w:pStyle w:val="Corpotesto"/>
        <w:spacing w:before="20"/>
        <w:ind w:right="288"/>
        <w:jc w:val="center"/>
        <w:rPr>
          <w:rFonts w:ascii="Times New Roman" w:hAnsi="Times New Roman" w:cs="Times New Roman"/>
          <w:szCs w:val="24"/>
        </w:rPr>
      </w:pPr>
      <w:r w:rsidRPr="00FF222F">
        <w:rPr>
          <w:rFonts w:ascii="Times New Roman" w:hAnsi="Times New Roman" w:cs="Times New Roman"/>
          <w:szCs w:val="24"/>
          <w:highlight w:val="yellow"/>
        </w:rPr>
        <w:t>N. XX GG/MM/AAAA</w:t>
      </w:r>
    </w:p>
    <w:p w14:paraId="36129F1B" w14:textId="77777777" w:rsidR="006109FF" w:rsidRPr="00FF222F" w:rsidRDefault="006109FF" w:rsidP="00387230">
      <w:pPr>
        <w:pStyle w:val="Corpotesto"/>
        <w:spacing w:before="5"/>
        <w:ind w:right="288"/>
        <w:jc w:val="both"/>
        <w:rPr>
          <w:rFonts w:ascii="Times New Roman" w:hAnsi="Times New Roman" w:cs="Times New Roman"/>
          <w:sz w:val="24"/>
        </w:rPr>
      </w:pPr>
    </w:p>
    <w:p w14:paraId="036E9E16" w14:textId="1DE72613" w:rsidR="006109FF" w:rsidRPr="00FF222F" w:rsidRDefault="00D064C1" w:rsidP="00387230">
      <w:pPr>
        <w:ind w:left="285" w:right="288"/>
        <w:jc w:val="both"/>
        <w:rPr>
          <w:rFonts w:ascii="Times New Roman" w:hAnsi="Times New Roman" w:cs="Times New Roman"/>
          <w:b/>
          <w:sz w:val="24"/>
        </w:rPr>
      </w:pPr>
      <w:r w:rsidRPr="0097438D">
        <w:rPr>
          <w:rFonts w:ascii="Times New Roman" w:hAnsi="Times New Roman" w:cs="Times New Roman"/>
          <w:b/>
          <w:bCs/>
          <w:sz w:val="24"/>
        </w:rPr>
        <w:t>OGGETTO:</w:t>
      </w:r>
      <w:r w:rsidRPr="0097438D">
        <w:rPr>
          <w:rFonts w:ascii="Times New Roman" w:hAnsi="Times New Roman" w:cs="Times New Roman"/>
          <w:b/>
          <w:bCs/>
          <w:spacing w:val="-4"/>
          <w:sz w:val="24"/>
        </w:rPr>
        <w:t xml:space="preserve"> </w:t>
      </w:r>
      <w:bookmarkStart w:id="0" w:name="_Hlk210300641"/>
      <w:r w:rsidRPr="0097438D">
        <w:rPr>
          <w:rFonts w:ascii="Times New Roman" w:hAnsi="Times New Roman" w:cs="Times New Roman"/>
          <w:b/>
          <w:bCs/>
          <w:sz w:val="24"/>
        </w:rPr>
        <w:t>AFFIDAMENTO</w:t>
      </w:r>
      <w:r w:rsidRPr="0097438D">
        <w:rPr>
          <w:rFonts w:ascii="Times New Roman" w:hAnsi="Times New Roman" w:cs="Times New Roman"/>
          <w:b/>
          <w:bCs/>
          <w:spacing w:val="-4"/>
          <w:sz w:val="24"/>
        </w:rPr>
        <w:t xml:space="preserve"> </w:t>
      </w:r>
      <w:r w:rsidRPr="0097438D">
        <w:rPr>
          <w:rFonts w:ascii="Times New Roman" w:hAnsi="Times New Roman" w:cs="Times New Roman"/>
          <w:b/>
          <w:bCs/>
          <w:sz w:val="24"/>
        </w:rPr>
        <w:t>IN</w:t>
      </w:r>
      <w:r w:rsidRPr="0097438D">
        <w:rPr>
          <w:rFonts w:ascii="Times New Roman" w:hAnsi="Times New Roman" w:cs="Times New Roman"/>
          <w:b/>
          <w:bCs/>
          <w:spacing w:val="-5"/>
          <w:sz w:val="24"/>
        </w:rPr>
        <w:t xml:space="preserve"> </w:t>
      </w:r>
      <w:r w:rsidRPr="0097438D">
        <w:rPr>
          <w:rFonts w:ascii="Times New Roman" w:hAnsi="Times New Roman" w:cs="Times New Roman"/>
          <w:b/>
          <w:bCs/>
          <w:sz w:val="24"/>
        </w:rPr>
        <w:t>HOUSE</w:t>
      </w:r>
      <w:r w:rsidRPr="0097438D">
        <w:rPr>
          <w:rFonts w:ascii="Times New Roman" w:hAnsi="Times New Roman" w:cs="Times New Roman"/>
          <w:b/>
          <w:bCs/>
          <w:spacing w:val="-4"/>
          <w:sz w:val="24"/>
        </w:rPr>
        <w:t xml:space="preserve"> </w:t>
      </w:r>
      <w:r w:rsidRPr="0097438D">
        <w:rPr>
          <w:rFonts w:ascii="Times New Roman" w:hAnsi="Times New Roman" w:cs="Times New Roman"/>
          <w:b/>
          <w:bCs/>
          <w:sz w:val="24"/>
        </w:rPr>
        <w:t>ALLA</w:t>
      </w:r>
      <w:r w:rsidRPr="0097438D">
        <w:rPr>
          <w:rFonts w:ascii="Times New Roman" w:hAnsi="Times New Roman" w:cs="Times New Roman"/>
          <w:b/>
          <w:bCs/>
          <w:spacing w:val="-5"/>
          <w:sz w:val="24"/>
        </w:rPr>
        <w:t xml:space="preserve"> </w:t>
      </w:r>
      <w:r w:rsidRPr="0097438D">
        <w:rPr>
          <w:rFonts w:ascii="Times New Roman" w:hAnsi="Times New Roman" w:cs="Times New Roman"/>
          <w:b/>
          <w:bCs/>
          <w:sz w:val="24"/>
        </w:rPr>
        <w:t>SOCIET</w:t>
      </w:r>
      <w:r w:rsidR="00FF222F" w:rsidRPr="0097438D">
        <w:rPr>
          <w:rFonts w:ascii="Times New Roman" w:hAnsi="Times New Roman" w:cs="Times New Roman"/>
          <w:b/>
          <w:bCs/>
          <w:sz w:val="24"/>
        </w:rPr>
        <w:t>À</w:t>
      </w:r>
      <w:r w:rsidRPr="0097438D">
        <w:rPr>
          <w:rFonts w:ascii="Times New Roman" w:hAnsi="Times New Roman" w:cs="Times New Roman"/>
          <w:b/>
          <w:bCs/>
          <w:spacing w:val="-4"/>
          <w:sz w:val="24"/>
        </w:rPr>
        <w:t xml:space="preserve"> </w:t>
      </w:r>
      <w:r w:rsidR="00FF222F" w:rsidRPr="0097438D">
        <w:rPr>
          <w:rFonts w:ascii="Times New Roman" w:hAnsi="Times New Roman" w:cs="Times New Roman"/>
          <w:b/>
          <w:bCs/>
          <w:sz w:val="24"/>
        </w:rPr>
        <w:t>VAL</w:t>
      </w:r>
      <w:r w:rsidR="00E30695" w:rsidRPr="0097438D">
        <w:rPr>
          <w:rFonts w:ascii="Times New Roman" w:hAnsi="Times New Roman" w:cs="Times New Roman"/>
          <w:b/>
          <w:bCs/>
          <w:sz w:val="24"/>
        </w:rPr>
        <w:t xml:space="preserve">LE </w:t>
      </w:r>
      <w:r w:rsidR="00FF222F" w:rsidRPr="0097438D">
        <w:rPr>
          <w:rFonts w:ascii="Times New Roman" w:hAnsi="Times New Roman" w:cs="Times New Roman"/>
          <w:b/>
          <w:bCs/>
          <w:sz w:val="24"/>
        </w:rPr>
        <w:t xml:space="preserve">CAMONICA S.R.L. </w:t>
      </w:r>
      <w:r w:rsidRPr="0097438D">
        <w:rPr>
          <w:rFonts w:ascii="Times New Roman" w:hAnsi="Times New Roman" w:cs="Times New Roman"/>
          <w:b/>
          <w:bCs/>
          <w:sz w:val="24"/>
        </w:rPr>
        <w:t>DEL</w:t>
      </w:r>
      <w:r w:rsidR="00FF222F" w:rsidRPr="0097438D">
        <w:rPr>
          <w:rFonts w:ascii="Times New Roman" w:hAnsi="Times New Roman" w:cs="Times New Roman"/>
          <w:b/>
          <w:bCs/>
          <w:spacing w:val="-4"/>
          <w:sz w:val="24"/>
        </w:rPr>
        <w:t>LA GESTIONE</w:t>
      </w:r>
      <w:r w:rsidR="00FF222F">
        <w:rPr>
          <w:rFonts w:ascii="Times New Roman" w:hAnsi="Times New Roman" w:cs="Times New Roman"/>
          <w:b/>
          <w:spacing w:val="-4"/>
          <w:sz w:val="24"/>
        </w:rPr>
        <w:t xml:space="preserve"> DEL SERVIZIO </w:t>
      </w:r>
      <w:r w:rsidR="004B3FB0">
        <w:rPr>
          <w:rFonts w:ascii="Times New Roman" w:hAnsi="Times New Roman" w:cs="Times New Roman"/>
          <w:b/>
          <w:sz w:val="24"/>
        </w:rPr>
        <w:t>INTEGRATO DEI RIFIUTI URBANI</w:t>
      </w:r>
    </w:p>
    <w:bookmarkEnd w:id="0"/>
    <w:p w14:paraId="45B36C36" w14:textId="77777777" w:rsidR="006109FF" w:rsidRPr="00FF222F" w:rsidRDefault="006109FF" w:rsidP="00387230">
      <w:pPr>
        <w:pStyle w:val="Corpotesto"/>
        <w:ind w:right="288"/>
        <w:jc w:val="both"/>
        <w:rPr>
          <w:rFonts w:ascii="Times New Roman" w:hAnsi="Times New Roman" w:cs="Times New Roman"/>
          <w:b/>
          <w:sz w:val="24"/>
        </w:rPr>
      </w:pPr>
    </w:p>
    <w:p w14:paraId="52E20A40" w14:textId="10A871BD" w:rsidR="006109FF" w:rsidRPr="00FF222F" w:rsidRDefault="00D064C1" w:rsidP="00387230">
      <w:pPr>
        <w:ind w:left="285" w:right="288"/>
        <w:jc w:val="both"/>
        <w:rPr>
          <w:rFonts w:ascii="Times New Roman" w:hAnsi="Times New Roman" w:cs="Times New Roman"/>
          <w:b/>
          <w:sz w:val="24"/>
        </w:rPr>
      </w:pPr>
      <w:r w:rsidRPr="00FF222F">
        <w:rPr>
          <w:rFonts w:ascii="Times New Roman" w:hAnsi="Times New Roman" w:cs="Times New Roman"/>
          <w:b/>
          <w:sz w:val="24"/>
          <w:highlight w:val="yellow"/>
        </w:rPr>
        <w:t>L'anno</w:t>
      </w:r>
      <w:r w:rsidR="00FF222F">
        <w:rPr>
          <w:rFonts w:ascii="Times New Roman" w:hAnsi="Times New Roman" w:cs="Times New Roman"/>
          <w:b/>
          <w:spacing w:val="39"/>
          <w:sz w:val="24"/>
          <w:highlight w:val="yellow"/>
        </w:rPr>
        <w:t xml:space="preserve"> </w:t>
      </w:r>
      <w:r w:rsidR="00FF222F" w:rsidRPr="00FF222F">
        <w:rPr>
          <w:rFonts w:ascii="Times New Roman" w:hAnsi="Times New Roman" w:cs="Times New Roman"/>
          <w:b/>
          <w:sz w:val="24"/>
          <w:highlight w:val="yellow"/>
        </w:rPr>
        <w:t>AAA</w:t>
      </w:r>
      <w:r w:rsidRPr="00FF222F">
        <w:rPr>
          <w:rFonts w:ascii="Times New Roman" w:hAnsi="Times New Roman" w:cs="Times New Roman"/>
          <w:b/>
          <w:spacing w:val="-11"/>
          <w:sz w:val="24"/>
          <w:highlight w:val="yellow"/>
        </w:rPr>
        <w:t xml:space="preserve"> </w:t>
      </w:r>
      <w:r w:rsidRPr="00FF222F">
        <w:rPr>
          <w:rFonts w:ascii="Times New Roman" w:hAnsi="Times New Roman" w:cs="Times New Roman"/>
          <w:b/>
          <w:sz w:val="24"/>
          <w:highlight w:val="yellow"/>
        </w:rPr>
        <w:t>il</w:t>
      </w:r>
      <w:r w:rsidRPr="00FF222F">
        <w:rPr>
          <w:rFonts w:ascii="Times New Roman" w:hAnsi="Times New Roman" w:cs="Times New Roman"/>
          <w:b/>
          <w:spacing w:val="-11"/>
          <w:sz w:val="24"/>
          <w:highlight w:val="yellow"/>
        </w:rPr>
        <w:t xml:space="preserve"> </w:t>
      </w:r>
      <w:r w:rsidRPr="00FF222F">
        <w:rPr>
          <w:rFonts w:ascii="Times New Roman" w:hAnsi="Times New Roman" w:cs="Times New Roman"/>
          <w:b/>
          <w:sz w:val="24"/>
          <w:highlight w:val="yellow"/>
        </w:rPr>
        <w:t>giorno</w:t>
      </w:r>
      <w:r w:rsidRPr="00FF222F">
        <w:rPr>
          <w:rFonts w:ascii="Times New Roman" w:hAnsi="Times New Roman" w:cs="Times New Roman"/>
          <w:b/>
          <w:spacing w:val="39"/>
          <w:sz w:val="24"/>
          <w:highlight w:val="yellow"/>
        </w:rPr>
        <w:t xml:space="preserve"> </w:t>
      </w:r>
      <w:r w:rsidR="00FF222F" w:rsidRPr="00FF222F">
        <w:rPr>
          <w:rFonts w:ascii="Times New Roman" w:hAnsi="Times New Roman" w:cs="Times New Roman"/>
          <w:b/>
          <w:sz w:val="24"/>
          <w:highlight w:val="yellow"/>
        </w:rPr>
        <w:t>GGG</w:t>
      </w:r>
      <w:r w:rsidRPr="00FF222F">
        <w:rPr>
          <w:rFonts w:ascii="Times New Roman" w:hAnsi="Times New Roman" w:cs="Times New Roman"/>
          <w:b/>
          <w:spacing w:val="-11"/>
          <w:sz w:val="24"/>
          <w:highlight w:val="yellow"/>
        </w:rPr>
        <w:t xml:space="preserve"> </w:t>
      </w:r>
      <w:r w:rsidRPr="00FF222F">
        <w:rPr>
          <w:rFonts w:ascii="Times New Roman" w:hAnsi="Times New Roman" w:cs="Times New Roman"/>
          <w:b/>
          <w:sz w:val="24"/>
          <w:highlight w:val="yellow"/>
        </w:rPr>
        <w:t>del</w:t>
      </w:r>
      <w:r w:rsidRPr="00FF222F">
        <w:rPr>
          <w:rFonts w:ascii="Times New Roman" w:hAnsi="Times New Roman" w:cs="Times New Roman"/>
          <w:b/>
          <w:spacing w:val="-11"/>
          <w:sz w:val="24"/>
          <w:highlight w:val="yellow"/>
        </w:rPr>
        <w:t xml:space="preserve"> </w:t>
      </w:r>
      <w:r w:rsidRPr="00FF222F">
        <w:rPr>
          <w:rFonts w:ascii="Times New Roman" w:hAnsi="Times New Roman" w:cs="Times New Roman"/>
          <w:b/>
          <w:sz w:val="24"/>
          <w:highlight w:val="yellow"/>
        </w:rPr>
        <w:t>mese</w:t>
      </w:r>
      <w:r w:rsidRPr="00FF222F">
        <w:rPr>
          <w:rFonts w:ascii="Times New Roman" w:hAnsi="Times New Roman" w:cs="Times New Roman"/>
          <w:b/>
          <w:spacing w:val="-11"/>
          <w:sz w:val="24"/>
          <w:highlight w:val="yellow"/>
        </w:rPr>
        <w:t xml:space="preserve"> </w:t>
      </w:r>
      <w:r w:rsidRPr="00FF222F">
        <w:rPr>
          <w:rFonts w:ascii="Times New Roman" w:hAnsi="Times New Roman" w:cs="Times New Roman"/>
          <w:b/>
          <w:sz w:val="24"/>
          <w:highlight w:val="yellow"/>
        </w:rPr>
        <w:t>di</w:t>
      </w:r>
      <w:r w:rsidRPr="00FF222F">
        <w:rPr>
          <w:rFonts w:ascii="Times New Roman" w:hAnsi="Times New Roman" w:cs="Times New Roman"/>
          <w:b/>
          <w:spacing w:val="-11"/>
          <w:sz w:val="24"/>
          <w:highlight w:val="yellow"/>
        </w:rPr>
        <w:t xml:space="preserve"> </w:t>
      </w:r>
      <w:r w:rsidR="00FF222F" w:rsidRPr="00FF222F">
        <w:rPr>
          <w:rFonts w:ascii="Times New Roman" w:hAnsi="Times New Roman" w:cs="Times New Roman"/>
          <w:b/>
          <w:sz w:val="24"/>
          <w:highlight w:val="yellow"/>
        </w:rPr>
        <w:t>MMM</w:t>
      </w:r>
      <w:r w:rsidRPr="00FF222F">
        <w:rPr>
          <w:rFonts w:ascii="Times New Roman" w:hAnsi="Times New Roman" w:cs="Times New Roman"/>
          <w:b/>
          <w:spacing w:val="-11"/>
          <w:sz w:val="24"/>
          <w:highlight w:val="yellow"/>
        </w:rPr>
        <w:t xml:space="preserve"> </w:t>
      </w:r>
      <w:r w:rsidRPr="00FF222F">
        <w:rPr>
          <w:rFonts w:ascii="Times New Roman" w:hAnsi="Times New Roman" w:cs="Times New Roman"/>
          <w:b/>
          <w:sz w:val="24"/>
          <w:highlight w:val="yellow"/>
        </w:rPr>
        <w:t>alle</w:t>
      </w:r>
      <w:r w:rsidRPr="00FF222F">
        <w:rPr>
          <w:rFonts w:ascii="Times New Roman" w:hAnsi="Times New Roman" w:cs="Times New Roman"/>
          <w:b/>
          <w:spacing w:val="-11"/>
          <w:sz w:val="24"/>
          <w:highlight w:val="yellow"/>
        </w:rPr>
        <w:t xml:space="preserve"> </w:t>
      </w:r>
      <w:r w:rsidRPr="00FF222F">
        <w:rPr>
          <w:rFonts w:ascii="Times New Roman" w:hAnsi="Times New Roman" w:cs="Times New Roman"/>
          <w:b/>
          <w:sz w:val="24"/>
          <w:highlight w:val="yellow"/>
        </w:rPr>
        <w:t xml:space="preserve">ore </w:t>
      </w:r>
      <w:proofErr w:type="gramStart"/>
      <w:r w:rsidR="00FF222F" w:rsidRPr="00FF222F">
        <w:rPr>
          <w:rFonts w:ascii="Times New Roman" w:hAnsi="Times New Roman" w:cs="Times New Roman"/>
          <w:b/>
          <w:spacing w:val="-2"/>
          <w:sz w:val="24"/>
          <w:highlight w:val="yellow"/>
        </w:rPr>
        <w:t>HH:HH</w:t>
      </w:r>
      <w:proofErr w:type="gramEnd"/>
    </w:p>
    <w:p w14:paraId="44B02931" w14:textId="77777777" w:rsidR="006109FF" w:rsidRPr="00FF222F" w:rsidRDefault="006109FF" w:rsidP="00387230">
      <w:pPr>
        <w:pStyle w:val="Corpotesto"/>
        <w:ind w:right="288"/>
        <w:jc w:val="both"/>
        <w:rPr>
          <w:rFonts w:ascii="Times New Roman" w:hAnsi="Times New Roman" w:cs="Times New Roman"/>
          <w:b/>
          <w:sz w:val="24"/>
        </w:rPr>
      </w:pPr>
    </w:p>
    <w:p w14:paraId="352924E1" w14:textId="19D48538" w:rsidR="006109FF" w:rsidRPr="00FF222F" w:rsidRDefault="00D064C1" w:rsidP="00387230">
      <w:pPr>
        <w:ind w:left="285" w:right="288"/>
        <w:jc w:val="both"/>
        <w:rPr>
          <w:rFonts w:ascii="Times New Roman" w:hAnsi="Times New Roman" w:cs="Times New Roman"/>
          <w:sz w:val="24"/>
        </w:rPr>
      </w:pPr>
      <w:r w:rsidRPr="00FF222F">
        <w:rPr>
          <w:rFonts w:ascii="Times New Roman" w:hAnsi="Times New Roman" w:cs="Times New Roman"/>
          <w:sz w:val="24"/>
        </w:rPr>
        <w:t>previa l’osservanza di tutte le formalità prescritte dalla vigente legge sull’ordinamento delle autonomie locali, vennero convocati i Consiglieri Comunali</w:t>
      </w:r>
      <w:r w:rsidR="001847B2">
        <w:rPr>
          <w:rFonts w:ascii="Times New Roman" w:hAnsi="Times New Roman" w:cs="Times New Roman"/>
          <w:sz w:val="24"/>
        </w:rPr>
        <w:t>/</w:t>
      </w:r>
      <w:r w:rsidR="004B3FB0">
        <w:rPr>
          <w:rFonts w:ascii="Times New Roman" w:hAnsi="Times New Roman" w:cs="Times New Roman"/>
          <w:sz w:val="24"/>
        </w:rPr>
        <w:t>dell’Unione</w:t>
      </w:r>
    </w:p>
    <w:p w14:paraId="596CFEDD" w14:textId="77777777" w:rsidR="006109FF" w:rsidRPr="00FF222F" w:rsidRDefault="006109FF" w:rsidP="00387230">
      <w:pPr>
        <w:pStyle w:val="Corpotesto"/>
        <w:ind w:right="288"/>
        <w:jc w:val="both"/>
        <w:rPr>
          <w:rFonts w:ascii="Times New Roman" w:hAnsi="Times New Roman" w:cs="Times New Roman"/>
          <w:sz w:val="24"/>
        </w:rPr>
      </w:pPr>
    </w:p>
    <w:p w14:paraId="00DB9EB4" w14:textId="1AD6AFF7" w:rsidR="006109FF" w:rsidRPr="00FF222F" w:rsidRDefault="00D064C1" w:rsidP="00387230">
      <w:pPr>
        <w:ind w:left="285" w:right="288"/>
        <w:jc w:val="both"/>
        <w:rPr>
          <w:rFonts w:ascii="Times New Roman" w:hAnsi="Times New Roman" w:cs="Times New Roman"/>
          <w:sz w:val="24"/>
        </w:rPr>
      </w:pPr>
      <w:r w:rsidRPr="00FF222F">
        <w:rPr>
          <w:rFonts w:ascii="Times New Roman" w:hAnsi="Times New Roman" w:cs="Times New Roman"/>
          <w:sz w:val="24"/>
        </w:rPr>
        <w:t>All’appello</w:t>
      </w:r>
      <w:r w:rsidRPr="00FF222F">
        <w:rPr>
          <w:rFonts w:ascii="Times New Roman" w:hAnsi="Times New Roman" w:cs="Times New Roman"/>
          <w:spacing w:val="-1"/>
          <w:sz w:val="24"/>
        </w:rPr>
        <w:t xml:space="preserve"> </w:t>
      </w:r>
      <w:r w:rsidRPr="00FF222F">
        <w:rPr>
          <w:rFonts w:ascii="Times New Roman" w:hAnsi="Times New Roman" w:cs="Times New Roman"/>
          <w:spacing w:val="-2"/>
          <w:sz w:val="24"/>
        </w:rPr>
        <w:t>risultano:</w:t>
      </w:r>
    </w:p>
    <w:p w14:paraId="048AF6AE" w14:textId="77777777" w:rsidR="00FF222F" w:rsidRPr="00FF222F" w:rsidRDefault="00FF222F" w:rsidP="00387230">
      <w:pPr>
        <w:spacing w:before="91"/>
        <w:ind w:right="288"/>
        <w:rPr>
          <w:rFonts w:ascii="Times New Roman" w:eastAsia="Times New Roman" w:hAnsi="Times New Roman" w:cs="Times New Roman"/>
          <w:sz w:val="20"/>
          <w:szCs w:val="24"/>
        </w:rPr>
      </w:pPr>
    </w:p>
    <w:tbl>
      <w:tblPr>
        <w:tblStyle w:val="TableNormal"/>
        <w:tblW w:w="95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5"/>
        <w:gridCol w:w="2385"/>
        <w:gridCol w:w="2385"/>
        <w:gridCol w:w="2385"/>
      </w:tblGrid>
      <w:tr w:rsidR="00FF222F" w:rsidRPr="00FF222F" w14:paraId="100D36D0" w14:textId="77777777" w:rsidTr="00387230">
        <w:trPr>
          <w:trHeight w:val="277"/>
          <w:jc w:val="center"/>
        </w:trPr>
        <w:tc>
          <w:tcPr>
            <w:tcW w:w="2385" w:type="dxa"/>
            <w:vAlign w:val="center"/>
          </w:tcPr>
          <w:p w14:paraId="62261AA5" w14:textId="77777777" w:rsidR="00FF222F" w:rsidRPr="00FF222F" w:rsidRDefault="00FF222F" w:rsidP="00387230">
            <w:pPr>
              <w:spacing w:line="256" w:lineRule="exact"/>
              <w:ind w:left="107" w:right="288"/>
              <w:jc w:val="center"/>
              <w:rPr>
                <w:rFonts w:ascii="Times New Roman" w:eastAsia="Times New Roman" w:hAnsi="Times New Roman" w:cs="Times New Roman"/>
                <w:sz w:val="24"/>
              </w:rPr>
            </w:pPr>
            <w:r w:rsidRPr="00FF222F">
              <w:rPr>
                <w:rFonts w:ascii="Times New Roman" w:eastAsia="Times New Roman" w:hAnsi="Times New Roman" w:cs="Times New Roman"/>
                <w:spacing w:val="-2"/>
                <w:sz w:val="24"/>
              </w:rPr>
              <w:t>Ruolo</w:t>
            </w:r>
          </w:p>
        </w:tc>
        <w:tc>
          <w:tcPr>
            <w:tcW w:w="2385" w:type="dxa"/>
            <w:vAlign w:val="center"/>
          </w:tcPr>
          <w:p w14:paraId="6AD916F0" w14:textId="77777777" w:rsidR="00FF222F" w:rsidRPr="00FF222F" w:rsidRDefault="00FF222F" w:rsidP="00387230">
            <w:pPr>
              <w:spacing w:line="256" w:lineRule="exact"/>
              <w:ind w:left="108" w:right="288"/>
              <w:jc w:val="center"/>
              <w:rPr>
                <w:rFonts w:ascii="Times New Roman" w:eastAsia="Times New Roman" w:hAnsi="Times New Roman" w:cs="Times New Roman"/>
                <w:sz w:val="24"/>
              </w:rPr>
            </w:pPr>
            <w:r w:rsidRPr="00FF222F">
              <w:rPr>
                <w:rFonts w:ascii="Times New Roman" w:eastAsia="Times New Roman" w:hAnsi="Times New Roman" w:cs="Times New Roman"/>
                <w:spacing w:val="-2"/>
                <w:sz w:val="24"/>
              </w:rPr>
              <w:t>Nominativo</w:t>
            </w:r>
          </w:p>
        </w:tc>
        <w:tc>
          <w:tcPr>
            <w:tcW w:w="2385" w:type="dxa"/>
            <w:vAlign w:val="center"/>
          </w:tcPr>
          <w:p w14:paraId="2551DDB7" w14:textId="77777777" w:rsidR="00FF222F" w:rsidRPr="00FF222F" w:rsidRDefault="00FF222F" w:rsidP="00387230">
            <w:pPr>
              <w:spacing w:line="256" w:lineRule="exact"/>
              <w:ind w:left="108" w:right="288"/>
              <w:jc w:val="center"/>
              <w:rPr>
                <w:rFonts w:ascii="Times New Roman" w:eastAsia="Times New Roman" w:hAnsi="Times New Roman" w:cs="Times New Roman"/>
                <w:sz w:val="24"/>
              </w:rPr>
            </w:pPr>
            <w:r w:rsidRPr="00FF222F">
              <w:rPr>
                <w:rFonts w:ascii="Times New Roman" w:eastAsia="Times New Roman" w:hAnsi="Times New Roman" w:cs="Times New Roman"/>
                <w:spacing w:val="-2"/>
                <w:sz w:val="24"/>
              </w:rPr>
              <w:t>Presente</w:t>
            </w:r>
          </w:p>
        </w:tc>
        <w:tc>
          <w:tcPr>
            <w:tcW w:w="2385" w:type="dxa"/>
            <w:vAlign w:val="center"/>
          </w:tcPr>
          <w:p w14:paraId="50B377F1" w14:textId="77777777" w:rsidR="00FF222F" w:rsidRPr="00FF222F" w:rsidRDefault="00FF222F" w:rsidP="00387230">
            <w:pPr>
              <w:spacing w:line="256" w:lineRule="exact"/>
              <w:ind w:left="108" w:right="288"/>
              <w:jc w:val="center"/>
              <w:rPr>
                <w:rFonts w:ascii="Times New Roman" w:eastAsia="Times New Roman" w:hAnsi="Times New Roman" w:cs="Times New Roman"/>
                <w:sz w:val="24"/>
              </w:rPr>
            </w:pPr>
            <w:r w:rsidRPr="00FF222F">
              <w:rPr>
                <w:rFonts w:ascii="Times New Roman" w:eastAsia="Times New Roman" w:hAnsi="Times New Roman" w:cs="Times New Roman"/>
                <w:spacing w:val="-2"/>
                <w:sz w:val="24"/>
              </w:rPr>
              <w:t>Assente</w:t>
            </w:r>
          </w:p>
        </w:tc>
      </w:tr>
      <w:tr w:rsidR="00FF222F" w:rsidRPr="00FF222F" w14:paraId="3E1E7737" w14:textId="77777777" w:rsidTr="00387230">
        <w:trPr>
          <w:trHeight w:val="553"/>
          <w:jc w:val="center"/>
        </w:trPr>
        <w:tc>
          <w:tcPr>
            <w:tcW w:w="2385" w:type="dxa"/>
            <w:vAlign w:val="center"/>
          </w:tcPr>
          <w:p w14:paraId="65FC905E" w14:textId="77777777" w:rsidR="00FF222F" w:rsidRPr="00FF222F" w:rsidRDefault="00FF222F" w:rsidP="00387230">
            <w:pPr>
              <w:ind w:left="107" w:right="288"/>
              <w:jc w:val="center"/>
              <w:rPr>
                <w:rFonts w:ascii="Times New Roman" w:eastAsia="Times New Roman" w:hAnsi="Times New Roman" w:cs="Times New Roman"/>
                <w:sz w:val="24"/>
                <w:highlight w:val="yellow"/>
              </w:rPr>
            </w:pPr>
            <w:r w:rsidRPr="00FF222F">
              <w:rPr>
                <w:rFonts w:ascii="Times New Roman" w:eastAsia="Times New Roman" w:hAnsi="Times New Roman" w:cs="Times New Roman"/>
                <w:spacing w:val="-2"/>
                <w:sz w:val="24"/>
                <w:highlight w:val="yellow"/>
              </w:rPr>
              <w:t>Sindaco</w:t>
            </w:r>
          </w:p>
        </w:tc>
        <w:tc>
          <w:tcPr>
            <w:tcW w:w="2385" w:type="dxa"/>
            <w:vAlign w:val="center"/>
          </w:tcPr>
          <w:p w14:paraId="253B58F1" w14:textId="77777777" w:rsidR="00FF222F" w:rsidRPr="00FF222F" w:rsidRDefault="00FF222F" w:rsidP="00387230">
            <w:pPr>
              <w:spacing w:line="270" w:lineRule="atLeast"/>
              <w:ind w:left="108" w:right="288"/>
              <w:jc w:val="center"/>
              <w:rPr>
                <w:rFonts w:ascii="Times New Roman" w:eastAsia="Times New Roman" w:hAnsi="Times New Roman" w:cs="Times New Roman"/>
                <w:sz w:val="24"/>
              </w:rPr>
            </w:pPr>
          </w:p>
        </w:tc>
        <w:tc>
          <w:tcPr>
            <w:tcW w:w="2385" w:type="dxa"/>
            <w:vAlign w:val="center"/>
          </w:tcPr>
          <w:p w14:paraId="70CFD384" w14:textId="77777777" w:rsidR="00FF222F" w:rsidRPr="00FF222F" w:rsidRDefault="00FF222F" w:rsidP="00387230">
            <w:pPr>
              <w:ind w:left="108" w:right="288"/>
              <w:jc w:val="center"/>
              <w:rPr>
                <w:rFonts w:ascii="Times New Roman" w:eastAsia="Times New Roman" w:hAnsi="Times New Roman" w:cs="Times New Roman"/>
                <w:sz w:val="24"/>
              </w:rPr>
            </w:pPr>
          </w:p>
        </w:tc>
        <w:tc>
          <w:tcPr>
            <w:tcW w:w="2385" w:type="dxa"/>
            <w:vAlign w:val="center"/>
          </w:tcPr>
          <w:p w14:paraId="6FF2511B" w14:textId="77777777" w:rsidR="00FF222F" w:rsidRPr="00FF222F" w:rsidRDefault="00FF222F" w:rsidP="00387230">
            <w:pPr>
              <w:ind w:right="288"/>
              <w:jc w:val="center"/>
              <w:rPr>
                <w:rFonts w:ascii="Times New Roman" w:eastAsia="Times New Roman" w:hAnsi="Times New Roman" w:cs="Times New Roman"/>
                <w:sz w:val="24"/>
              </w:rPr>
            </w:pPr>
          </w:p>
        </w:tc>
      </w:tr>
      <w:tr w:rsidR="00FF222F" w:rsidRPr="00FF222F" w14:paraId="0084C267" w14:textId="77777777" w:rsidTr="00387230">
        <w:trPr>
          <w:trHeight w:val="554"/>
          <w:jc w:val="center"/>
        </w:trPr>
        <w:tc>
          <w:tcPr>
            <w:tcW w:w="2385" w:type="dxa"/>
            <w:vAlign w:val="center"/>
          </w:tcPr>
          <w:p w14:paraId="31D03CF1" w14:textId="77777777" w:rsidR="00FF222F" w:rsidRPr="00FF222F" w:rsidRDefault="00FF222F" w:rsidP="00387230">
            <w:pPr>
              <w:ind w:left="107" w:right="288"/>
              <w:jc w:val="center"/>
              <w:rPr>
                <w:rFonts w:ascii="Times New Roman" w:eastAsia="Times New Roman" w:hAnsi="Times New Roman" w:cs="Times New Roman"/>
                <w:sz w:val="24"/>
                <w:highlight w:val="yellow"/>
              </w:rPr>
            </w:pPr>
            <w:r w:rsidRPr="00FF222F">
              <w:rPr>
                <w:rFonts w:ascii="Times New Roman" w:eastAsia="Times New Roman" w:hAnsi="Times New Roman" w:cs="Times New Roman"/>
                <w:spacing w:val="-2"/>
                <w:sz w:val="24"/>
                <w:highlight w:val="yellow"/>
              </w:rPr>
              <w:t>Vicesindaco</w:t>
            </w:r>
          </w:p>
        </w:tc>
        <w:tc>
          <w:tcPr>
            <w:tcW w:w="2385" w:type="dxa"/>
            <w:vAlign w:val="center"/>
          </w:tcPr>
          <w:p w14:paraId="1CBEB9BA" w14:textId="77777777" w:rsidR="00FF222F" w:rsidRPr="00FF222F" w:rsidRDefault="00FF222F" w:rsidP="00387230">
            <w:pPr>
              <w:spacing w:line="270" w:lineRule="atLeast"/>
              <w:ind w:left="108" w:right="288"/>
              <w:jc w:val="center"/>
              <w:rPr>
                <w:rFonts w:ascii="Times New Roman" w:eastAsia="Times New Roman" w:hAnsi="Times New Roman" w:cs="Times New Roman"/>
                <w:sz w:val="24"/>
              </w:rPr>
            </w:pPr>
          </w:p>
        </w:tc>
        <w:tc>
          <w:tcPr>
            <w:tcW w:w="2385" w:type="dxa"/>
            <w:vAlign w:val="center"/>
          </w:tcPr>
          <w:p w14:paraId="5BE7D5AE" w14:textId="77777777" w:rsidR="00FF222F" w:rsidRPr="00FF222F" w:rsidRDefault="00FF222F" w:rsidP="00387230">
            <w:pPr>
              <w:ind w:left="108" w:right="288"/>
              <w:jc w:val="center"/>
              <w:rPr>
                <w:rFonts w:ascii="Times New Roman" w:eastAsia="Times New Roman" w:hAnsi="Times New Roman" w:cs="Times New Roman"/>
                <w:sz w:val="24"/>
              </w:rPr>
            </w:pPr>
          </w:p>
        </w:tc>
        <w:tc>
          <w:tcPr>
            <w:tcW w:w="2385" w:type="dxa"/>
            <w:vAlign w:val="center"/>
          </w:tcPr>
          <w:p w14:paraId="67FD6E7E" w14:textId="77777777" w:rsidR="00FF222F" w:rsidRPr="00FF222F" w:rsidRDefault="00FF222F" w:rsidP="00387230">
            <w:pPr>
              <w:ind w:right="288"/>
              <w:jc w:val="center"/>
              <w:rPr>
                <w:rFonts w:ascii="Times New Roman" w:eastAsia="Times New Roman" w:hAnsi="Times New Roman" w:cs="Times New Roman"/>
                <w:sz w:val="24"/>
              </w:rPr>
            </w:pPr>
          </w:p>
        </w:tc>
      </w:tr>
      <w:tr w:rsidR="00FF222F" w:rsidRPr="00FF222F" w14:paraId="5608EB56" w14:textId="77777777" w:rsidTr="00387230">
        <w:trPr>
          <w:trHeight w:val="277"/>
          <w:jc w:val="center"/>
        </w:trPr>
        <w:tc>
          <w:tcPr>
            <w:tcW w:w="2385" w:type="dxa"/>
            <w:vAlign w:val="center"/>
          </w:tcPr>
          <w:p w14:paraId="002288BE" w14:textId="77777777" w:rsidR="00FF222F" w:rsidRPr="00FF222F" w:rsidRDefault="00FF222F" w:rsidP="00387230">
            <w:pPr>
              <w:spacing w:line="256" w:lineRule="exact"/>
              <w:ind w:left="107" w:right="288"/>
              <w:jc w:val="center"/>
              <w:rPr>
                <w:rFonts w:ascii="Times New Roman" w:eastAsia="Times New Roman" w:hAnsi="Times New Roman" w:cs="Times New Roman"/>
                <w:sz w:val="24"/>
                <w:highlight w:val="yellow"/>
              </w:rPr>
            </w:pPr>
            <w:r w:rsidRPr="00FF222F">
              <w:rPr>
                <w:rFonts w:ascii="Times New Roman" w:eastAsia="Times New Roman" w:hAnsi="Times New Roman" w:cs="Times New Roman"/>
                <w:spacing w:val="-2"/>
                <w:sz w:val="24"/>
                <w:highlight w:val="yellow"/>
              </w:rPr>
              <w:t>Assessore</w:t>
            </w:r>
          </w:p>
        </w:tc>
        <w:tc>
          <w:tcPr>
            <w:tcW w:w="2385" w:type="dxa"/>
            <w:vAlign w:val="center"/>
          </w:tcPr>
          <w:p w14:paraId="47E491A7" w14:textId="77777777" w:rsidR="00FF222F" w:rsidRPr="00FF222F" w:rsidRDefault="00FF222F" w:rsidP="00387230">
            <w:pPr>
              <w:spacing w:line="256" w:lineRule="exact"/>
              <w:ind w:left="108" w:right="288"/>
              <w:jc w:val="center"/>
              <w:rPr>
                <w:rFonts w:ascii="Times New Roman" w:eastAsia="Times New Roman" w:hAnsi="Times New Roman" w:cs="Times New Roman"/>
                <w:sz w:val="24"/>
              </w:rPr>
            </w:pPr>
          </w:p>
        </w:tc>
        <w:tc>
          <w:tcPr>
            <w:tcW w:w="2385" w:type="dxa"/>
            <w:vAlign w:val="center"/>
          </w:tcPr>
          <w:p w14:paraId="26B49496" w14:textId="77777777" w:rsidR="00FF222F" w:rsidRPr="00FF222F" w:rsidRDefault="00FF222F" w:rsidP="00387230">
            <w:pPr>
              <w:spacing w:line="256" w:lineRule="exact"/>
              <w:ind w:left="108" w:right="288"/>
              <w:jc w:val="center"/>
              <w:rPr>
                <w:rFonts w:ascii="Times New Roman" w:eastAsia="Times New Roman" w:hAnsi="Times New Roman" w:cs="Times New Roman"/>
                <w:sz w:val="24"/>
              </w:rPr>
            </w:pPr>
          </w:p>
        </w:tc>
        <w:tc>
          <w:tcPr>
            <w:tcW w:w="2385" w:type="dxa"/>
            <w:vAlign w:val="center"/>
          </w:tcPr>
          <w:p w14:paraId="78B5158E" w14:textId="77777777" w:rsidR="00FF222F" w:rsidRPr="00FF222F" w:rsidRDefault="00FF222F" w:rsidP="00387230">
            <w:pPr>
              <w:ind w:right="288"/>
              <w:jc w:val="center"/>
              <w:rPr>
                <w:rFonts w:ascii="Times New Roman" w:eastAsia="Times New Roman" w:hAnsi="Times New Roman" w:cs="Times New Roman"/>
                <w:sz w:val="20"/>
              </w:rPr>
            </w:pPr>
          </w:p>
        </w:tc>
      </w:tr>
      <w:tr w:rsidR="00FF222F" w:rsidRPr="00FF222F" w14:paraId="36118A34" w14:textId="77777777" w:rsidTr="00387230">
        <w:trPr>
          <w:trHeight w:val="276"/>
          <w:jc w:val="center"/>
        </w:trPr>
        <w:tc>
          <w:tcPr>
            <w:tcW w:w="2385" w:type="dxa"/>
            <w:vAlign w:val="center"/>
          </w:tcPr>
          <w:p w14:paraId="2F391ABC" w14:textId="77777777" w:rsidR="00FF222F" w:rsidRPr="00FF222F" w:rsidRDefault="00FF222F" w:rsidP="00387230">
            <w:pPr>
              <w:spacing w:line="256" w:lineRule="exact"/>
              <w:ind w:left="107" w:right="288"/>
              <w:jc w:val="center"/>
              <w:rPr>
                <w:rFonts w:ascii="Times New Roman" w:eastAsia="Times New Roman" w:hAnsi="Times New Roman" w:cs="Times New Roman"/>
                <w:sz w:val="24"/>
                <w:highlight w:val="yellow"/>
              </w:rPr>
            </w:pPr>
            <w:r w:rsidRPr="00FF222F">
              <w:rPr>
                <w:rFonts w:ascii="Times New Roman" w:eastAsia="Times New Roman" w:hAnsi="Times New Roman" w:cs="Times New Roman"/>
                <w:spacing w:val="-2"/>
                <w:sz w:val="24"/>
                <w:highlight w:val="yellow"/>
              </w:rPr>
              <w:t>Assessore</w:t>
            </w:r>
          </w:p>
        </w:tc>
        <w:tc>
          <w:tcPr>
            <w:tcW w:w="2385" w:type="dxa"/>
            <w:vAlign w:val="center"/>
          </w:tcPr>
          <w:p w14:paraId="3CC365A1" w14:textId="77777777" w:rsidR="00FF222F" w:rsidRPr="00FF222F" w:rsidRDefault="00FF222F" w:rsidP="00387230">
            <w:pPr>
              <w:spacing w:line="256" w:lineRule="exact"/>
              <w:ind w:left="108" w:right="288"/>
              <w:jc w:val="center"/>
              <w:rPr>
                <w:rFonts w:ascii="Times New Roman" w:eastAsia="Times New Roman" w:hAnsi="Times New Roman" w:cs="Times New Roman"/>
                <w:sz w:val="24"/>
              </w:rPr>
            </w:pPr>
          </w:p>
        </w:tc>
        <w:tc>
          <w:tcPr>
            <w:tcW w:w="2385" w:type="dxa"/>
            <w:vAlign w:val="center"/>
          </w:tcPr>
          <w:p w14:paraId="2F1EA855" w14:textId="77777777" w:rsidR="00FF222F" w:rsidRPr="00FF222F" w:rsidRDefault="00FF222F" w:rsidP="00387230">
            <w:pPr>
              <w:spacing w:line="256" w:lineRule="exact"/>
              <w:ind w:left="108" w:right="288"/>
              <w:jc w:val="center"/>
              <w:rPr>
                <w:rFonts w:ascii="Times New Roman" w:eastAsia="Times New Roman" w:hAnsi="Times New Roman" w:cs="Times New Roman"/>
                <w:sz w:val="24"/>
              </w:rPr>
            </w:pPr>
          </w:p>
        </w:tc>
        <w:tc>
          <w:tcPr>
            <w:tcW w:w="2385" w:type="dxa"/>
            <w:vAlign w:val="center"/>
          </w:tcPr>
          <w:p w14:paraId="462C8C5C" w14:textId="77777777" w:rsidR="00FF222F" w:rsidRPr="00FF222F" w:rsidRDefault="00FF222F" w:rsidP="00387230">
            <w:pPr>
              <w:ind w:right="288"/>
              <w:jc w:val="center"/>
              <w:rPr>
                <w:rFonts w:ascii="Times New Roman" w:eastAsia="Times New Roman" w:hAnsi="Times New Roman" w:cs="Times New Roman"/>
                <w:sz w:val="20"/>
              </w:rPr>
            </w:pPr>
          </w:p>
        </w:tc>
      </w:tr>
      <w:tr w:rsidR="00FF222F" w:rsidRPr="00FF222F" w14:paraId="11E02273" w14:textId="77777777" w:rsidTr="00387230">
        <w:trPr>
          <w:trHeight w:val="274"/>
          <w:jc w:val="center"/>
        </w:trPr>
        <w:tc>
          <w:tcPr>
            <w:tcW w:w="2385" w:type="dxa"/>
            <w:vAlign w:val="center"/>
          </w:tcPr>
          <w:p w14:paraId="59EFAC21" w14:textId="77777777" w:rsidR="00FF222F" w:rsidRPr="00FF222F" w:rsidRDefault="00FF222F" w:rsidP="00387230">
            <w:pPr>
              <w:spacing w:line="254" w:lineRule="exact"/>
              <w:ind w:left="107" w:right="288"/>
              <w:jc w:val="center"/>
              <w:rPr>
                <w:rFonts w:ascii="Times New Roman" w:eastAsia="Times New Roman" w:hAnsi="Times New Roman" w:cs="Times New Roman"/>
                <w:sz w:val="24"/>
                <w:highlight w:val="yellow"/>
              </w:rPr>
            </w:pPr>
            <w:r w:rsidRPr="00FF222F">
              <w:rPr>
                <w:rFonts w:ascii="Times New Roman" w:eastAsia="Times New Roman" w:hAnsi="Times New Roman" w:cs="Times New Roman"/>
                <w:spacing w:val="-2"/>
                <w:sz w:val="24"/>
                <w:highlight w:val="yellow"/>
              </w:rPr>
              <w:t>Assessore</w:t>
            </w:r>
          </w:p>
        </w:tc>
        <w:tc>
          <w:tcPr>
            <w:tcW w:w="2385" w:type="dxa"/>
            <w:vAlign w:val="center"/>
          </w:tcPr>
          <w:p w14:paraId="5AAB5384" w14:textId="77777777" w:rsidR="00FF222F" w:rsidRPr="00FF222F" w:rsidRDefault="00FF222F" w:rsidP="00387230">
            <w:pPr>
              <w:spacing w:line="254" w:lineRule="exact"/>
              <w:ind w:left="108" w:right="288"/>
              <w:jc w:val="center"/>
              <w:rPr>
                <w:rFonts w:ascii="Times New Roman" w:eastAsia="Times New Roman" w:hAnsi="Times New Roman" w:cs="Times New Roman"/>
                <w:sz w:val="24"/>
              </w:rPr>
            </w:pPr>
          </w:p>
        </w:tc>
        <w:tc>
          <w:tcPr>
            <w:tcW w:w="2385" w:type="dxa"/>
            <w:vAlign w:val="center"/>
          </w:tcPr>
          <w:p w14:paraId="79AFCD82" w14:textId="77777777" w:rsidR="00FF222F" w:rsidRPr="00FF222F" w:rsidRDefault="00FF222F" w:rsidP="00387230">
            <w:pPr>
              <w:ind w:right="288"/>
              <w:jc w:val="center"/>
              <w:rPr>
                <w:rFonts w:ascii="Times New Roman" w:eastAsia="Times New Roman" w:hAnsi="Times New Roman" w:cs="Times New Roman"/>
                <w:sz w:val="20"/>
              </w:rPr>
            </w:pPr>
          </w:p>
        </w:tc>
        <w:tc>
          <w:tcPr>
            <w:tcW w:w="2385" w:type="dxa"/>
            <w:vAlign w:val="center"/>
          </w:tcPr>
          <w:p w14:paraId="686BFD45" w14:textId="77777777" w:rsidR="00FF222F" w:rsidRPr="00FF222F" w:rsidRDefault="00FF222F" w:rsidP="00387230">
            <w:pPr>
              <w:spacing w:line="254" w:lineRule="exact"/>
              <w:ind w:left="108" w:right="288"/>
              <w:jc w:val="center"/>
              <w:rPr>
                <w:rFonts w:ascii="Times New Roman" w:eastAsia="Times New Roman" w:hAnsi="Times New Roman" w:cs="Times New Roman"/>
                <w:sz w:val="24"/>
              </w:rPr>
            </w:pPr>
          </w:p>
        </w:tc>
      </w:tr>
      <w:tr w:rsidR="00FF222F" w:rsidRPr="00FF222F" w14:paraId="3E141C32" w14:textId="77777777" w:rsidTr="00387230">
        <w:trPr>
          <w:trHeight w:val="274"/>
          <w:jc w:val="center"/>
        </w:trPr>
        <w:tc>
          <w:tcPr>
            <w:tcW w:w="2385" w:type="dxa"/>
            <w:tcBorders>
              <w:bottom w:val="single" w:sz="6" w:space="0" w:color="000000"/>
            </w:tcBorders>
            <w:vAlign w:val="center"/>
          </w:tcPr>
          <w:p w14:paraId="5E965C35" w14:textId="77777777" w:rsidR="00FF222F" w:rsidRPr="00FF222F" w:rsidRDefault="00FF222F" w:rsidP="00387230">
            <w:pPr>
              <w:spacing w:line="254" w:lineRule="exact"/>
              <w:ind w:left="107" w:right="288"/>
              <w:jc w:val="center"/>
              <w:rPr>
                <w:rFonts w:ascii="Times New Roman" w:eastAsia="Times New Roman" w:hAnsi="Times New Roman" w:cs="Times New Roman"/>
                <w:spacing w:val="-2"/>
                <w:sz w:val="24"/>
                <w:highlight w:val="yellow"/>
              </w:rPr>
            </w:pPr>
            <w:r w:rsidRPr="00FF222F">
              <w:rPr>
                <w:rFonts w:ascii="Times New Roman" w:eastAsia="Times New Roman" w:hAnsi="Times New Roman" w:cs="Times New Roman"/>
                <w:spacing w:val="-2"/>
                <w:sz w:val="24"/>
                <w:highlight w:val="yellow"/>
              </w:rPr>
              <w:t>Assessore</w:t>
            </w:r>
          </w:p>
        </w:tc>
        <w:tc>
          <w:tcPr>
            <w:tcW w:w="2385" w:type="dxa"/>
            <w:tcBorders>
              <w:bottom w:val="single" w:sz="6" w:space="0" w:color="000000"/>
            </w:tcBorders>
            <w:vAlign w:val="center"/>
          </w:tcPr>
          <w:p w14:paraId="495C5391" w14:textId="77777777" w:rsidR="00FF222F" w:rsidRPr="00FF222F" w:rsidRDefault="00FF222F" w:rsidP="00387230">
            <w:pPr>
              <w:spacing w:line="254" w:lineRule="exact"/>
              <w:ind w:left="108" w:right="288"/>
              <w:jc w:val="center"/>
              <w:rPr>
                <w:rFonts w:ascii="Times New Roman" w:eastAsia="Times New Roman" w:hAnsi="Times New Roman" w:cs="Times New Roman"/>
                <w:sz w:val="24"/>
              </w:rPr>
            </w:pPr>
          </w:p>
        </w:tc>
        <w:tc>
          <w:tcPr>
            <w:tcW w:w="2385" w:type="dxa"/>
            <w:tcBorders>
              <w:bottom w:val="single" w:sz="6" w:space="0" w:color="000000"/>
            </w:tcBorders>
            <w:vAlign w:val="center"/>
          </w:tcPr>
          <w:p w14:paraId="75FEB43E" w14:textId="77777777" w:rsidR="00FF222F" w:rsidRPr="00FF222F" w:rsidRDefault="00FF222F" w:rsidP="00387230">
            <w:pPr>
              <w:ind w:right="288"/>
              <w:jc w:val="center"/>
              <w:rPr>
                <w:rFonts w:ascii="Times New Roman" w:eastAsia="Times New Roman" w:hAnsi="Times New Roman" w:cs="Times New Roman"/>
                <w:sz w:val="20"/>
              </w:rPr>
            </w:pPr>
          </w:p>
        </w:tc>
        <w:tc>
          <w:tcPr>
            <w:tcW w:w="2385" w:type="dxa"/>
            <w:tcBorders>
              <w:bottom w:val="single" w:sz="6" w:space="0" w:color="000000"/>
            </w:tcBorders>
            <w:vAlign w:val="center"/>
          </w:tcPr>
          <w:p w14:paraId="4755B52B" w14:textId="77777777" w:rsidR="00FF222F" w:rsidRPr="00FF222F" w:rsidRDefault="00FF222F" w:rsidP="00387230">
            <w:pPr>
              <w:spacing w:line="254" w:lineRule="exact"/>
              <w:ind w:left="108" w:right="288"/>
              <w:jc w:val="center"/>
              <w:rPr>
                <w:rFonts w:ascii="Times New Roman" w:eastAsia="Times New Roman" w:hAnsi="Times New Roman" w:cs="Times New Roman"/>
                <w:sz w:val="24"/>
              </w:rPr>
            </w:pPr>
          </w:p>
        </w:tc>
      </w:tr>
      <w:tr w:rsidR="00FF222F" w:rsidRPr="00FF222F" w14:paraId="612EC857" w14:textId="77777777" w:rsidTr="00387230">
        <w:trPr>
          <w:trHeight w:val="274"/>
          <w:jc w:val="center"/>
        </w:trPr>
        <w:tc>
          <w:tcPr>
            <w:tcW w:w="2385" w:type="dxa"/>
            <w:tcBorders>
              <w:bottom w:val="single" w:sz="6" w:space="0" w:color="000000"/>
            </w:tcBorders>
            <w:vAlign w:val="center"/>
          </w:tcPr>
          <w:p w14:paraId="248A8162" w14:textId="77777777" w:rsidR="00FF222F" w:rsidRPr="00FF222F" w:rsidRDefault="00FF222F" w:rsidP="00387230">
            <w:pPr>
              <w:spacing w:line="254" w:lineRule="exact"/>
              <w:ind w:left="107" w:right="288"/>
              <w:jc w:val="center"/>
              <w:rPr>
                <w:rFonts w:ascii="Times New Roman" w:eastAsia="Times New Roman" w:hAnsi="Times New Roman" w:cs="Times New Roman"/>
                <w:spacing w:val="-2"/>
                <w:sz w:val="24"/>
                <w:highlight w:val="yellow"/>
              </w:rPr>
            </w:pPr>
            <w:r w:rsidRPr="00FF222F">
              <w:rPr>
                <w:rFonts w:ascii="Times New Roman" w:eastAsia="Times New Roman" w:hAnsi="Times New Roman" w:cs="Times New Roman"/>
                <w:spacing w:val="-2"/>
                <w:sz w:val="24"/>
                <w:highlight w:val="yellow"/>
              </w:rPr>
              <w:t>Assessore</w:t>
            </w:r>
          </w:p>
        </w:tc>
        <w:tc>
          <w:tcPr>
            <w:tcW w:w="2385" w:type="dxa"/>
            <w:tcBorders>
              <w:bottom w:val="single" w:sz="6" w:space="0" w:color="000000"/>
            </w:tcBorders>
            <w:vAlign w:val="center"/>
          </w:tcPr>
          <w:p w14:paraId="7092508F" w14:textId="77777777" w:rsidR="00FF222F" w:rsidRPr="00FF222F" w:rsidRDefault="00FF222F" w:rsidP="00387230">
            <w:pPr>
              <w:spacing w:line="254" w:lineRule="exact"/>
              <w:ind w:left="108" w:right="288"/>
              <w:jc w:val="center"/>
              <w:rPr>
                <w:rFonts w:ascii="Times New Roman" w:eastAsia="Times New Roman" w:hAnsi="Times New Roman" w:cs="Times New Roman"/>
                <w:sz w:val="24"/>
              </w:rPr>
            </w:pPr>
          </w:p>
        </w:tc>
        <w:tc>
          <w:tcPr>
            <w:tcW w:w="2385" w:type="dxa"/>
            <w:tcBorders>
              <w:bottom w:val="single" w:sz="6" w:space="0" w:color="000000"/>
            </w:tcBorders>
            <w:vAlign w:val="center"/>
          </w:tcPr>
          <w:p w14:paraId="3829747D" w14:textId="77777777" w:rsidR="00FF222F" w:rsidRPr="00FF222F" w:rsidRDefault="00FF222F" w:rsidP="00387230">
            <w:pPr>
              <w:ind w:right="288"/>
              <w:jc w:val="center"/>
              <w:rPr>
                <w:rFonts w:ascii="Times New Roman" w:eastAsia="Times New Roman" w:hAnsi="Times New Roman" w:cs="Times New Roman"/>
                <w:sz w:val="20"/>
              </w:rPr>
            </w:pPr>
          </w:p>
        </w:tc>
        <w:tc>
          <w:tcPr>
            <w:tcW w:w="2385" w:type="dxa"/>
            <w:tcBorders>
              <w:bottom w:val="single" w:sz="6" w:space="0" w:color="000000"/>
            </w:tcBorders>
            <w:vAlign w:val="center"/>
          </w:tcPr>
          <w:p w14:paraId="2966A0AD" w14:textId="77777777" w:rsidR="00FF222F" w:rsidRPr="00FF222F" w:rsidRDefault="00FF222F" w:rsidP="00387230">
            <w:pPr>
              <w:spacing w:line="254" w:lineRule="exact"/>
              <w:ind w:left="108" w:right="288"/>
              <w:jc w:val="center"/>
              <w:rPr>
                <w:rFonts w:ascii="Times New Roman" w:eastAsia="Times New Roman" w:hAnsi="Times New Roman" w:cs="Times New Roman"/>
                <w:sz w:val="24"/>
              </w:rPr>
            </w:pPr>
          </w:p>
        </w:tc>
      </w:tr>
      <w:tr w:rsidR="00FF222F" w:rsidRPr="00FF222F" w14:paraId="3908ECD6" w14:textId="77777777" w:rsidTr="00387230">
        <w:trPr>
          <w:trHeight w:val="274"/>
          <w:jc w:val="center"/>
        </w:trPr>
        <w:tc>
          <w:tcPr>
            <w:tcW w:w="2385" w:type="dxa"/>
            <w:tcBorders>
              <w:bottom w:val="single" w:sz="6" w:space="0" w:color="000000"/>
            </w:tcBorders>
            <w:vAlign w:val="center"/>
          </w:tcPr>
          <w:p w14:paraId="5AC893FC" w14:textId="77777777" w:rsidR="00FF222F" w:rsidRPr="00FF222F" w:rsidRDefault="00FF222F" w:rsidP="00387230">
            <w:pPr>
              <w:spacing w:line="254" w:lineRule="exact"/>
              <w:ind w:left="107" w:right="288"/>
              <w:jc w:val="center"/>
              <w:rPr>
                <w:rFonts w:ascii="Times New Roman" w:eastAsia="Times New Roman" w:hAnsi="Times New Roman" w:cs="Times New Roman"/>
                <w:spacing w:val="-2"/>
                <w:sz w:val="24"/>
                <w:highlight w:val="yellow"/>
              </w:rPr>
            </w:pPr>
            <w:r w:rsidRPr="00FF222F">
              <w:rPr>
                <w:rFonts w:ascii="Times New Roman" w:eastAsia="Times New Roman" w:hAnsi="Times New Roman" w:cs="Times New Roman"/>
                <w:spacing w:val="-2"/>
                <w:sz w:val="24"/>
                <w:highlight w:val="yellow"/>
              </w:rPr>
              <w:t>Assessore</w:t>
            </w:r>
          </w:p>
        </w:tc>
        <w:tc>
          <w:tcPr>
            <w:tcW w:w="2385" w:type="dxa"/>
            <w:tcBorders>
              <w:bottom w:val="single" w:sz="6" w:space="0" w:color="000000"/>
            </w:tcBorders>
            <w:vAlign w:val="center"/>
          </w:tcPr>
          <w:p w14:paraId="5BE21757" w14:textId="77777777" w:rsidR="00FF222F" w:rsidRPr="00FF222F" w:rsidRDefault="00FF222F" w:rsidP="00387230">
            <w:pPr>
              <w:spacing w:line="254" w:lineRule="exact"/>
              <w:ind w:left="108" w:right="288"/>
              <w:jc w:val="center"/>
              <w:rPr>
                <w:rFonts w:ascii="Times New Roman" w:eastAsia="Times New Roman" w:hAnsi="Times New Roman" w:cs="Times New Roman"/>
                <w:sz w:val="24"/>
              </w:rPr>
            </w:pPr>
          </w:p>
        </w:tc>
        <w:tc>
          <w:tcPr>
            <w:tcW w:w="2385" w:type="dxa"/>
            <w:tcBorders>
              <w:bottom w:val="single" w:sz="6" w:space="0" w:color="000000"/>
            </w:tcBorders>
            <w:vAlign w:val="center"/>
          </w:tcPr>
          <w:p w14:paraId="0BA65AEC" w14:textId="77777777" w:rsidR="00FF222F" w:rsidRPr="00FF222F" w:rsidRDefault="00FF222F" w:rsidP="00387230">
            <w:pPr>
              <w:ind w:right="288"/>
              <w:jc w:val="center"/>
              <w:rPr>
                <w:rFonts w:ascii="Times New Roman" w:eastAsia="Times New Roman" w:hAnsi="Times New Roman" w:cs="Times New Roman"/>
                <w:sz w:val="20"/>
              </w:rPr>
            </w:pPr>
          </w:p>
        </w:tc>
        <w:tc>
          <w:tcPr>
            <w:tcW w:w="2385" w:type="dxa"/>
            <w:tcBorders>
              <w:bottom w:val="single" w:sz="6" w:space="0" w:color="000000"/>
            </w:tcBorders>
            <w:vAlign w:val="center"/>
          </w:tcPr>
          <w:p w14:paraId="07FABBF2" w14:textId="77777777" w:rsidR="00FF222F" w:rsidRPr="00FF222F" w:rsidRDefault="00FF222F" w:rsidP="00387230">
            <w:pPr>
              <w:spacing w:line="254" w:lineRule="exact"/>
              <w:ind w:left="108" w:right="288"/>
              <w:jc w:val="center"/>
              <w:rPr>
                <w:rFonts w:ascii="Times New Roman" w:eastAsia="Times New Roman" w:hAnsi="Times New Roman" w:cs="Times New Roman"/>
                <w:sz w:val="24"/>
              </w:rPr>
            </w:pPr>
          </w:p>
        </w:tc>
      </w:tr>
    </w:tbl>
    <w:p w14:paraId="267290E1" w14:textId="77777777" w:rsidR="00FF222F" w:rsidRPr="00FF222F" w:rsidRDefault="00FF222F" w:rsidP="00387230">
      <w:pPr>
        <w:ind w:right="288"/>
        <w:rPr>
          <w:rFonts w:ascii="Times New Roman" w:eastAsia="Times New Roman" w:hAnsi="Times New Roman" w:cs="Times New Roman"/>
          <w:sz w:val="20"/>
          <w:szCs w:val="24"/>
        </w:rPr>
      </w:pPr>
    </w:p>
    <w:tbl>
      <w:tblPr>
        <w:tblStyle w:val="Grigliatabella"/>
        <w:tblW w:w="0" w:type="auto"/>
        <w:jc w:val="center"/>
        <w:tblLook w:val="04A0" w:firstRow="1" w:lastRow="0" w:firstColumn="1" w:lastColumn="0" w:noHBand="0" w:noVBand="1"/>
      </w:tblPr>
      <w:tblGrid>
        <w:gridCol w:w="4766"/>
        <w:gridCol w:w="4766"/>
      </w:tblGrid>
      <w:tr w:rsidR="00FF222F" w14:paraId="46EE5434" w14:textId="77777777" w:rsidTr="00387230">
        <w:trPr>
          <w:trHeight w:val="391"/>
          <w:jc w:val="center"/>
        </w:trPr>
        <w:tc>
          <w:tcPr>
            <w:tcW w:w="4766" w:type="dxa"/>
            <w:vAlign w:val="center"/>
          </w:tcPr>
          <w:p w14:paraId="0106A5CF" w14:textId="022EF55E" w:rsidR="00FF222F" w:rsidRPr="00FF222F" w:rsidRDefault="00FF222F" w:rsidP="00387230">
            <w:pPr>
              <w:spacing w:before="68"/>
              <w:ind w:right="288"/>
              <w:jc w:val="center"/>
              <w:rPr>
                <w:rFonts w:ascii="Times New Roman" w:eastAsia="Times New Roman" w:hAnsi="Times New Roman" w:cs="Times New Roman"/>
                <w:b/>
                <w:bCs/>
                <w:sz w:val="20"/>
                <w:szCs w:val="24"/>
              </w:rPr>
            </w:pPr>
            <w:r>
              <w:rPr>
                <w:rFonts w:ascii="Times New Roman" w:eastAsia="Times New Roman" w:hAnsi="Times New Roman" w:cs="Times New Roman"/>
                <w:sz w:val="20"/>
                <w:szCs w:val="24"/>
              </w:rPr>
              <w:t>TOTALE PRESENTI</w:t>
            </w:r>
            <w:r w:rsidRPr="00FF222F">
              <w:rPr>
                <w:rFonts w:ascii="Times New Roman" w:eastAsia="Times New Roman" w:hAnsi="Times New Roman" w:cs="Times New Roman"/>
                <w:sz w:val="20"/>
                <w:szCs w:val="24"/>
                <w:highlight w:val="yellow"/>
              </w:rPr>
              <w:t xml:space="preserve">: </w:t>
            </w:r>
            <w:r w:rsidRPr="00FF222F">
              <w:rPr>
                <w:rFonts w:ascii="Times New Roman" w:eastAsia="Times New Roman" w:hAnsi="Times New Roman" w:cs="Times New Roman"/>
                <w:b/>
                <w:bCs/>
                <w:sz w:val="20"/>
                <w:szCs w:val="24"/>
                <w:highlight w:val="yellow"/>
              </w:rPr>
              <w:t>X</w:t>
            </w:r>
          </w:p>
        </w:tc>
        <w:tc>
          <w:tcPr>
            <w:tcW w:w="4766" w:type="dxa"/>
            <w:vAlign w:val="center"/>
          </w:tcPr>
          <w:p w14:paraId="7713A002" w14:textId="69847DB0" w:rsidR="00FF222F" w:rsidRDefault="00FF222F" w:rsidP="00387230">
            <w:pPr>
              <w:spacing w:before="68"/>
              <w:ind w:right="288"/>
              <w:jc w:val="center"/>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TOTALE ASSENTI: </w:t>
            </w:r>
            <w:r w:rsidRPr="00FF222F">
              <w:rPr>
                <w:rFonts w:ascii="Times New Roman" w:eastAsia="Times New Roman" w:hAnsi="Times New Roman" w:cs="Times New Roman"/>
                <w:b/>
                <w:bCs/>
                <w:sz w:val="20"/>
                <w:szCs w:val="24"/>
                <w:highlight w:val="yellow"/>
              </w:rPr>
              <w:t>X</w:t>
            </w:r>
          </w:p>
        </w:tc>
      </w:tr>
    </w:tbl>
    <w:p w14:paraId="777F87A5" w14:textId="77777777" w:rsidR="006109FF" w:rsidRPr="00FF222F" w:rsidRDefault="006109FF" w:rsidP="00387230">
      <w:pPr>
        <w:pStyle w:val="Corpotesto"/>
        <w:spacing w:before="13"/>
        <w:ind w:right="288"/>
        <w:jc w:val="both"/>
        <w:rPr>
          <w:rFonts w:ascii="Times New Roman" w:hAnsi="Times New Roman" w:cs="Times New Roman"/>
          <w:sz w:val="24"/>
        </w:rPr>
      </w:pPr>
    </w:p>
    <w:p w14:paraId="35FC1F3F" w14:textId="0B0C1AD1" w:rsidR="00FF222F" w:rsidRPr="00FF222F" w:rsidRDefault="00FF222F" w:rsidP="00387230">
      <w:pPr>
        <w:ind w:left="230" w:right="288"/>
        <w:jc w:val="both"/>
        <w:rPr>
          <w:rFonts w:ascii="Times New Roman" w:eastAsia="Times New Roman" w:hAnsi="Times New Roman" w:cs="Times New Roman"/>
          <w:sz w:val="24"/>
        </w:rPr>
      </w:pPr>
      <w:r w:rsidRPr="00FF222F">
        <w:rPr>
          <w:rFonts w:ascii="Times New Roman" w:eastAsia="Times New Roman" w:hAnsi="Times New Roman" w:cs="Times New Roman"/>
          <w:sz w:val="24"/>
        </w:rPr>
        <w:t xml:space="preserve">Partecipa alla seduta </w:t>
      </w:r>
      <w:r w:rsidRPr="00FF222F">
        <w:rPr>
          <w:rFonts w:ascii="Times New Roman" w:eastAsia="Times New Roman" w:hAnsi="Times New Roman" w:cs="Times New Roman"/>
          <w:b/>
          <w:sz w:val="24"/>
          <w:highlight w:val="yellow"/>
        </w:rPr>
        <w:t>XXX</w:t>
      </w:r>
      <w:r w:rsidRPr="00FF222F">
        <w:rPr>
          <w:rFonts w:ascii="Times New Roman" w:eastAsia="Times New Roman" w:hAnsi="Times New Roman" w:cs="Times New Roman"/>
          <w:sz w:val="24"/>
        </w:rPr>
        <w:t xml:space="preserve">, Segretario Comunale del </w:t>
      </w:r>
      <w:r w:rsidRPr="00FF222F">
        <w:rPr>
          <w:rFonts w:ascii="Times New Roman" w:eastAsia="Times New Roman" w:hAnsi="Times New Roman" w:cs="Times New Roman"/>
          <w:spacing w:val="-2"/>
          <w:sz w:val="24"/>
        </w:rPr>
        <w:t>Comune</w:t>
      </w:r>
      <w:r w:rsidR="004B3FB0">
        <w:rPr>
          <w:rFonts w:ascii="Times New Roman" w:eastAsia="Times New Roman" w:hAnsi="Times New Roman" w:cs="Times New Roman"/>
          <w:spacing w:val="-2"/>
          <w:sz w:val="24"/>
        </w:rPr>
        <w:t>/dell’Unione</w:t>
      </w:r>
    </w:p>
    <w:p w14:paraId="24478EA0" w14:textId="77777777" w:rsidR="00FF222F" w:rsidRPr="00FF222F" w:rsidRDefault="00FF222F" w:rsidP="00387230">
      <w:pPr>
        <w:ind w:right="288"/>
        <w:jc w:val="both"/>
        <w:rPr>
          <w:rFonts w:ascii="Times New Roman" w:eastAsia="Times New Roman" w:hAnsi="Times New Roman" w:cs="Times New Roman"/>
          <w:sz w:val="24"/>
          <w:szCs w:val="24"/>
        </w:rPr>
      </w:pPr>
    </w:p>
    <w:p w14:paraId="30B81C9A" w14:textId="69696BBC" w:rsidR="00FF222F" w:rsidRPr="00FF222F" w:rsidRDefault="00FF222F" w:rsidP="00387230">
      <w:pPr>
        <w:ind w:left="230" w:right="288"/>
        <w:jc w:val="both"/>
        <w:rPr>
          <w:rFonts w:ascii="Times New Roman" w:eastAsia="Times New Roman" w:hAnsi="Times New Roman" w:cs="Times New Roman"/>
          <w:sz w:val="24"/>
          <w:szCs w:val="24"/>
        </w:rPr>
      </w:pPr>
      <w:r w:rsidRPr="00FF222F">
        <w:rPr>
          <w:rFonts w:ascii="Times New Roman" w:eastAsia="Times New Roman" w:hAnsi="Times New Roman" w:cs="Times New Roman"/>
          <w:sz w:val="24"/>
          <w:szCs w:val="24"/>
        </w:rPr>
        <w:t>Essendo legale l’adunanza, Il</w:t>
      </w:r>
      <w:r w:rsidRPr="00FF222F">
        <w:rPr>
          <w:rFonts w:ascii="Times New Roman" w:eastAsia="Times New Roman" w:hAnsi="Times New Roman" w:cs="Times New Roman"/>
          <w:spacing w:val="-2"/>
          <w:sz w:val="24"/>
          <w:szCs w:val="24"/>
        </w:rPr>
        <w:t xml:space="preserve"> </w:t>
      </w:r>
      <w:r w:rsidRPr="00FF222F">
        <w:rPr>
          <w:rFonts w:ascii="Times New Roman" w:eastAsia="Times New Roman" w:hAnsi="Times New Roman" w:cs="Times New Roman"/>
          <w:b/>
          <w:sz w:val="24"/>
          <w:szCs w:val="24"/>
          <w:highlight w:val="yellow"/>
        </w:rPr>
        <w:t>Dott.</w:t>
      </w:r>
      <w:r w:rsidRPr="00FF222F">
        <w:rPr>
          <w:rFonts w:ascii="Times New Roman" w:eastAsia="Times New Roman" w:hAnsi="Times New Roman" w:cs="Times New Roman"/>
          <w:b/>
          <w:spacing w:val="-2"/>
          <w:sz w:val="24"/>
          <w:szCs w:val="24"/>
          <w:highlight w:val="yellow"/>
        </w:rPr>
        <w:t xml:space="preserve"> </w:t>
      </w:r>
      <w:r w:rsidRPr="00FF222F">
        <w:rPr>
          <w:rFonts w:ascii="Times New Roman" w:eastAsia="Times New Roman" w:hAnsi="Times New Roman" w:cs="Times New Roman"/>
          <w:b/>
          <w:sz w:val="24"/>
          <w:szCs w:val="24"/>
          <w:highlight w:val="yellow"/>
        </w:rPr>
        <w:t>XXX</w:t>
      </w:r>
      <w:r w:rsidRPr="00FF222F">
        <w:rPr>
          <w:rFonts w:ascii="Times New Roman" w:eastAsia="Times New Roman" w:hAnsi="Times New Roman" w:cs="Times New Roman"/>
          <w:sz w:val="24"/>
          <w:szCs w:val="24"/>
        </w:rPr>
        <w:t>,</w:t>
      </w:r>
      <w:r w:rsidRPr="00FF222F">
        <w:rPr>
          <w:rFonts w:ascii="Times New Roman" w:eastAsia="Times New Roman" w:hAnsi="Times New Roman" w:cs="Times New Roman"/>
          <w:spacing w:val="-2"/>
          <w:sz w:val="24"/>
          <w:szCs w:val="24"/>
        </w:rPr>
        <w:t xml:space="preserve"> </w:t>
      </w:r>
      <w:r w:rsidRPr="00FF222F">
        <w:rPr>
          <w:rFonts w:ascii="Times New Roman" w:eastAsia="Times New Roman" w:hAnsi="Times New Roman" w:cs="Times New Roman"/>
          <w:sz w:val="24"/>
          <w:szCs w:val="24"/>
        </w:rPr>
        <w:t>nella</w:t>
      </w:r>
      <w:r w:rsidRPr="00FF222F">
        <w:rPr>
          <w:rFonts w:ascii="Times New Roman" w:eastAsia="Times New Roman" w:hAnsi="Times New Roman" w:cs="Times New Roman"/>
          <w:spacing w:val="-2"/>
          <w:sz w:val="24"/>
          <w:szCs w:val="24"/>
        </w:rPr>
        <w:t xml:space="preserve"> </w:t>
      </w:r>
      <w:r w:rsidRPr="00FF222F">
        <w:rPr>
          <w:rFonts w:ascii="Times New Roman" w:eastAsia="Times New Roman" w:hAnsi="Times New Roman" w:cs="Times New Roman"/>
          <w:sz w:val="24"/>
          <w:szCs w:val="24"/>
        </w:rPr>
        <w:t>sua</w:t>
      </w:r>
      <w:r w:rsidRPr="00FF222F">
        <w:rPr>
          <w:rFonts w:ascii="Times New Roman" w:eastAsia="Times New Roman" w:hAnsi="Times New Roman" w:cs="Times New Roman"/>
          <w:spacing w:val="-2"/>
          <w:sz w:val="24"/>
          <w:szCs w:val="24"/>
        </w:rPr>
        <w:t xml:space="preserve"> </w:t>
      </w:r>
      <w:r w:rsidRPr="00FF222F">
        <w:rPr>
          <w:rFonts w:ascii="Times New Roman" w:eastAsia="Times New Roman" w:hAnsi="Times New Roman" w:cs="Times New Roman"/>
          <w:sz w:val="24"/>
          <w:szCs w:val="24"/>
        </w:rPr>
        <w:t>qualità</w:t>
      </w:r>
      <w:r w:rsidRPr="00FF222F">
        <w:rPr>
          <w:rFonts w:ascii="Times New Roman" w:eastAsia="Times New Roman" w:hAnsi="Times New Roman" w:cs="Times New Roman"/>
          <w:spacing w:val="-2"/>
          <w:sz w:val="24"/>
          <w:szCs w:val="24"/>
        </w:rPr>
        <w:t xml:space="preserve"> </w:t>
      </w:r>
      <w:r w:rsidRPr="00FF222F">
        <w:rPr>
          <w:rFonts w:ascii="Times New Roman" w:eastAsia="Times New Roman" w:hAnsi="Times New Roman" w:cs="Times New Roman"/>
          <w:sz w:val="24"/>
          <w:szCs w:val="24"/>
        </w:rPr>
        <w:t>di</w:t>
      </w:r>
      <w:r w:rsidRPr="00FF222F">
        <w:rPr>
          <w:rFonts w:ascii="Times New Roman" w:eastAsia="Times New Roman" w:hAnsi="Times New Roman" w:cs="Times New Roman"/>
          <w:spacing w:val="-2"/>
          <w:sz w:val="24"/>
          <w:szCs w:val="24"/>
        </w:rPr>
        <w:t xml:space="preserve"> </w:t>
      </w:r>
      <w:r w:rsidRPr="00FF222F">
        <w:rPr>
          <w:rFonts w:ascii="Times New Roman" w:eastAsia="Times New Roman" w:hAnsi="Times New Roman" w:cs="Times New Roman"/>
          <w:sz w:val="24"/>
          <w:szCs w:val="24"/>
        </w:rPr>
        <w:t>Sindaco</w:t>
      </w:r>
      <w:r w:rsidR="004B3FB0">
        <w:rPr>
          <w:rFonts w:ascii="Times New Roman" w:eastAsia="Times New Roman" w:hAnsi="Times New Roman" w:cs="Times New Roman"/>
          <w:sz w:val="24"/>
          <w:szCs w:val="24"/>
        </w:rPr>
        <w:t>/Presidente</w:t>
      </w:r>
      <w:r w:rsidRPr="00FF222F">
        <w:rPr>
          <w:rFonts w:ascii="Times New Roman" w:eastAsia="Times New Roman" w:hAnsi="Times New Roman" w:cs="Times New Roman"/>
          <w:spacing w:val="-2"/>
          <w:sz w:val="24"/>
          <w:szCs w:val="24"/>
        </w:rPr>
        <w:t xml:space="preserve"> </w:t>
      </w:r>
      <w:r w:rsidRPr="00FF222F">
        <w:rPr>
          <w:rFonts w:ascii="Times New Roman" w:eastAsia="Times New Roman" w:hAnsi="Times New Roman" w:cs="Times New Roman"/>
          <w:sz w:val="24"/>
          <w:szCs w:val="24"/>
        </w:rPr>
        <w:t>assume</w:t>
      </w:r>
      <w:r w:rsidRPr="00FF222F">
        <w:rPr>
          <w:rFonts w:ascii="Times New Roman" w:eastAsia="Times New Roman" w:hAnsi="Times New Roman" w:cs="Times New Roman"/>
          <w:spacing w:val="-2"/>
          <w:sz w:val="24"/>
          <w:szCs w:val="24"/>
        </w:rPr>
        <w:t xml:space="preserve"> </w:t>
      </w:r>
      <w:r w:rsidRPr="00FF222F">
        <w:rPr>
          <w:rFonts w:ascii="Times New Roman" w:eastAsia="Times New Roman" w:hAnsi="Times New Roman" w:cs="Times New Roman"/>
          <w:sz w:val="24"/>
          <w:szCs w:val="24"/>
        </w:rPr>
        <w:t>la</w:t>
      </w:r>
      <w:r w:rsidRPr="00FF222F">
        <w:rPr>
          <w:rFonts w:ascii="Times New Roman" w:eastAsia="Times New Roman" w:hAnsi="Times New Roman" w:cs="Times New Roman"/>
          <w:spacing w:val="-2"/>
          <w:sz w:val="24"/>
          <w:szCs w:val="24"/>
        </w:rPr>
        <w:t xml:space="preserve"> </w:t>
      </w:r>
      <w:r w:rsidRPr="00FF222F">
        <w:rPr>
          <w:rFonts w:ascii="Times New Roman" w:eastAsia="Times New Roman" w:hAnsi="Times New Roman" w:cs="Times New Roman"/>
          <w:sz w:val="24"/>
          <w:szCs w:val="24"/>
        </w:rPr>
        <w:t>presidenza dichiara aperta la seduta.</w:t>
      </w:r>
    </w:p>
    <w:p w14:paraId="19FF6AF7" w14:textId="77777777" w:rsidR="006109FF" w:rsidRPr="00FF222F" w:rsidRDefault="006109FF" w:rsidP="00FF222F">
      <w:pPr>
        <w:jc w:val="both"/>
        <w:rPr>
          <w:rFonts w:ascii="Times New Roman" w:hAnsi="Times New Roman" w:cs="Times New Roman"/>
          <w:b/>
          <w:sz w:val="24"/>
        </w:rPr>
        <w:sectPr w:rsidR="006109FF" w:rsidRPr="00FF222F">
          <w:type w:val="continuous"/>
          <w:pgSz w:w="11910" w:h="16840"/>
          <w:pgMar w:top="1420" w:right="1133" w:bottom="280" w:left="1133" w:header="720" w:footer="720" w:gutter="0"/>
          <w:cols w:space="720"/>
        </w:sectPr>
      </w:pPr>
    </w:p>
    <w:p w14:paraId="7DC5C0E3" w14:textId="72E6A8FD" w:rsidR="006109FF" w:rsidRPr="00FF222F" w:rsidRDefault="00D064C1" w:rsidP="005409E7">
      <w:pPr>
        <w:pStyle w:val="Titolo1"/>
        <w:spacing w:before="27"/>
        <w:ind w:left="0"/>
        <w:jc w:val="center"/>
        <w:rPr>
          <w:rFonts w:ascii="Times New Roman" w:hAnsi="Times New Roman" w:cs="Times New Roman"/>
        </w:rPr>
      </w:pPr>
      <w:r w:rsidRPr="00FF222F">
        <w:rPr>
          <w:rFonts w:ascii="Times New Roman" w:hAnsi="Times New Roman" w:cs="Times New Roman"/>
        </w:rPr>
        <w:lastRenderedPageBreak/>
        <w:t xml:space="preserve">IL </w:t>
      </w:r>
      <w:r w:rsidR="005409E7">
        <w:rPr>
          <w:rFonts w:ascii="Times New Roman" w:hAnsi="Times New Roman" w:cs="Times New Roman"/>
          <w:spacing w:val="-2"/>
        </w:rPr>
        <w:t>CONSIGLIO COMUNALE</w:t>
      </w:r>
      <w:r w:rsidR="005937F8">
        <w:rPr>
          <w:rFonts w:ascii="Times New Roman" w:hAnsi="Times New Roman" w:cs="Times New Roman"/>
          <w:spacing w:val="-2"/>
        </w:rPr>
        <w:t>/L’ASSEMBLEA DELL’UNIONE</w:t>
      </w:r>
    </w:p>
    <w:p w14:paraId="2685B4EF" w14:textId="6D5BF3D0" w:rsidR="006109FF" w:rsidRPr="005409E7" w:rsidRDefault="00F9266F" w:rsidP="00FF222F">
      <w:pPr>
        <w:spacing w:before="134"/>
        <w:ind w:left="285"/>
        <w:jc w:val="both"/>
        <w:rPr>
          <w:rFonts w:ascii="Times New Roman" w:hAnsi="Times New Roman" w:cs="Times New Roman"/>
          <w:b/>
        </w:rPr>
      </w:pPr>
      <w:r w:rsidRPr="005409E7">
        <w:rPr>
          <w:rFonts w:ascii="Times New Roman" w:hAnsi="Times New Roman" w:cs="Times New Roman"/>
          <w:b/>
        </w:rPr>
        <w:t>PREMESSO</w:t>
      </w:r>
      <w:r w:rsidRPr="005409E7">
        <w:rPr>
          <w:rFonts w:ascii="Times New Roman" w:hAnsi="Times New Roman" w:cs="Times New Roman"/>
          <w:b/>
          <w:spacing w:val="-3"/>
        </w:rPr>
        <w:t xml:space="preserve"> </w:t>
      </w:r>
      <w:r w:rsidRPr="005409E7">
        <w:rPr>
          <w:rFonts w:ascii="Times New Roman" w:hAnsi="Times New Roman" w:cs="Times New Roman"/>
          <w:b/>
          <w:spacing w:val="-4"/>
        </w:rPr>
        <w:t>CHE</w:t>
      </w:r>
    </w:p>
    <w:p w14:paraId="796031ED" w14:textId="319AEA31" w:rsidR="005409E7" w:rsidRPr="005409E7" w:rsidRDefault="005409E7" w:rsidP="005409E7">
      <w:pPr>
        <w:pStyle w:val="Paragrafoelenco"/>
        <w:numPr>
          <w:ilvl w:val="0"/>
          <w:numId w:val="13"/>
        </w:numPr>
        <w:tabs>
          <w:tab w:val="left" w:pos="950"/>
        </w:tabs>
        <w:spacing w:before="41" w:line="276" w:lineRule="auto"/>
        <w:ind w:right="288"/>
        <w:rPr>
          <w:rFonts w:ascii="Times New Roman" w:hAnsi="Times New Roman" w:cs="Times New Roman"/>
        </w:rPr>
      </w:pPr>
      <w:r w:rsidRPr="005409E7">
        <w:rPr>
          <w:rFonts w:ascii="Times New Roman" w:hAnsi="Times New Roman" w:cs="Times New Roman"/>
        </w:rPr>
        <w:t>l’Amministrazione comunale</w:t>
      </w:r>
      <w:r w:rsidR="005937F8">
        <w:rPr>
          <w:rFonts w:ascii="Times New Roman" w:hAnsi="Times New Roman" w:cs="Times New Roman"/>
        </w:rPr>
        <w:t>/l’Unione</w:t>
      </w:r>
      <w:r w:rsidRPr="005409E7">
        <w:rPr>
          <w:rFonts w:ascii="Times New Roman" w:hAnsi="Times New Roman" w:cs="Times New Roman"/>
        </w:rPr>
        <w:t xml:space="preserve"> è titolare del servizio di igiene urbana qualificabile come servizio pubblico locale a rete di rilevanza economica, ai sensi di quanto disposto dal combinato degli artt. 198 del D. Lgs. 3 aprile 2006, n. 152 e del D. Lgs. 201/2022;</w:t>
      </w:r>
    </w:p>
    <w:p w14:paraId="7A684708" w14:textId="77777777" w:rsidR="005409E7" w:rsidRPr="005409E7" w:rsidRDefault="005409E7" w:rsidP="005409E7">
      <w:pPr>
        <w:pStyle w:val="Paragrafoelenco"/>
        <w:numPr>
          <w:ilvl w:val="0"/>
          <w:numId w:val="13"/>
        </w:numPr>
        <w:tabs>
          <w:tab w:val="left" w:pos="950"/>
          <w:tab w:val="left" w:pos="1009"/>
        </w:tabs>
        <w:spacing w:line="276" w:lineRule="auto"/>
        <w:ind w:right="288"/>
        <w:rPr>
          <w:rFonts w:ascii="Times New Roman" w:hAnsi="Times New Roman" w:cs="Times New Roman"/>
        </w:rPr>
      </w:pPr>
      <w:r w:rsidRPr="005409E7">
        <w:rPr>
          <w:rFonts w:ascii="Times New Roman" w:hAnsi="Times New Roman" w:cs="Times New Roman"/>
        </w:rPr>
        <w:t>l’oggetto</w:t>
      </w:r>
      <w:r w:rsidRPr="005409E7">
        <w:rPr>
          <w:rFonts w:ascii="Times New Roman" w:hAnsi="Times New Roman" w:cs="Times New Roman"/>
          <w:spacing w:val="40"/>
        </w:rPr>
        <w:t xml:space="preserve"> </w:t>
      </w:r>
      <w:r w:rsidRPr="005409E7">
        <w:rPr>
          <w:rFonts w:ascii="Times New Roman" w:hAnsi="Times New Roman" w:cs="Times New Roman"/>
        </w:rPr>
        <w:t>del servizio di gestione dei rifiuti urbani è individuato dall’art. 183, c. 1, lett. n), d.lgs. 3 aprile 2006, n. 152, recante «</w:t>
      </w:r>
      <w:r w:rsidRPr="005409E7">
        <w:rPr>
          <w:rFonts w:ascii="Times New Roman" w:hAnsi="Times New Roman" w:cs="Times New Roman"/>
          <w:i/>
        </w:rPr>
        <w:t>Norme in materia ambientale</w:t>
      </w:r>
      <w:r w:rsidRPr="005409E7">
        <w:rPr>
          <w:rFonts w:ascii="Times New Roman" w:hAnsi="Times New Roman" w:cs="Times New Roman"/>
        </w:rPr>
        <w:t>» (c.d. Codice dell’ambiente), a mente del quale il servizio ricomprende le attività di raccolta, trasporto, recupero e smaltimento dei rifiuti, compreso il controllo di queste operazioni e gli interventi successivi alla chiusura dei siti di smaltimento;</w:t>
      </w:r>
    </w:p>
    <w:p w14:paraId="0D79FA84" w14:textId="39A3B15D" w:rsidR="005409E7" w:rsidRPr="005409E7" w:rsidRDefault="005409E7" w:rsidP="005409E7">
      <w:pPr>
        <w:pStyle w:val="Paragrafoelenco"/>
        <w:numPr>
          <w:ilvl w:val="0"/>
          <w:numId w:val="13"/>
        </w:numPr>
        <w:tabs>
          <w:tab w:val="left" w:pos="950"/>
        </w:tabs>
        <w:spacing w:line="276" w:lineRule="auto"/>
        <w:ind w:right="288"/>
        <w:rPr>
          <w:rFonts w:ascii="Times New Roman" w:hAnsi="Times New Roman" w:cs="Times New Roman"/>
        </w:rPr>
      </w:pPr>
      <w:r w:rsidRPr="005409E7">
        <w:rPr>
          <w:rFonts w:ascii="Times New Roman" w:hAnsi="Times New Roman" w:cs="Times New Roman"/>
        </w:rPr>
        <w:t xml:space="preserve">il servizio di igiene </w:t>
      </w:r>
      <w:r w:rsidR="00190336">
        <w:rPr>
          <w:rFonts w:ascii="Times New Roman" w:hAnsi="Times New Roman" w:cs="Times New Roman"/>
        </w:rPr>
        <w:t>urbana</w:t>
      </w:r>
      <w:r w:rsidRPr="005409E7">
        <w:rPr>
          <w:rFonts w:ascii="Times New Roman" w:hAnsi="Times New Roman" w:cs="Times New Roman"/>
        </w:rPr>
        <w:t xml:space="preserve"> relativo alla raccolta, trattamento di rifiuti urbani, gestione dei centri di raccolta rifiuti comunali, servizi accessori e strumentali all’igiene urbana è oggi gestito, per conto dei comuni soci, da VALLE CAMONICA SERVIZI S.R.L. (C.F./P. IVA 02245000985), operatore economico avente natura in house, con cui</w:t>
      </w:r>
      <w:r w:rsidRPr="005409E7">
        <w:rPr>
          <w:rFonts w:ascii="Times New Roman" w:hAnsi="Times New Roman" w:cs="Times New Roman"/>
          <w:spacing w:val="-2"/>
        </w:rPr>
        <w:t xml:space="preserve"> </w:t>
      </w:r>
      <w:r w:rsidRPr="005409E7">
        <w:rPr>
          <w:rFonts w:ascii="Times New Roman" w:hAnsi="Times New Roman" w:cs="Times New Roman"/>
        </w:rPr>
        <w:t>il</w:t>
      </w:r>
      <w:r w:rsidRPr="005409E7">
        <w:rPr>
          <w:rFonts w:ascii="Times New Roman" w:hAnsi="Times New Roman" w:cs="Times New Roman"/>
          <w:spacing w:val="-3"/>
        </w:rPr>
        <w:t xml:space="preserve"> </w:t>
      </w:r>
      <w:r w:rsidRPr="005409E7">
        <w:rPr>
          <w:rFonts w:ascii="Times New Roman" w:hAnsi="Times New Roman" w:cs="Times New Roman"/>
        </w:rPr>
        <w:t>contratto</w:t>
      </w:r>
      <w:r w:rsidRPr="005409E7">
        <w:rPr>
          <w:rFonts w:ascii="Times New Roman" w:hAnsi="Times New Roman" w:cs="Times New Roman"/>
          <w:spacing w:val="-1"/>
        </w:rPr>
        <w:t xml:space="preserve"> </w:t>
      </w:r>
      <w:r w:rsidRPr="005409E7">
        <w:rPr>
          <w:rFonts w:ascii="Times New Roman" w:hAnsi="Times New Roman" w:cs="Times New Roman"/>
        </w:rPr>
        <w:t>di</w:t>
      </w:r>
      <w:r w:rsidRPr="005409E7">
        <w:rPr>
          <w:rFonts w:ascii="Times New Roman" w:hAnsi="Times New Roman" w:cs="Times New Roman"/>
          <w:spacing w:val="-2"/>
        </w:rPr>
        <w:t xml:space="preserve"> </w:t>
      </w:r>
      <w:r w:rsidRPr="005409E7">
        <w:rPr>
          <w:rFonts w:ascii="Times New Roman" w:hAnsi="Times New Roman" w:cs="Times New Roman"/>
        </w:rPr>
        <w:t>affidamento del servizio</w:t>
      </w:r>
      <w:r w:rsidR="00DF25D3">
        <w:rPr>
          <w:rFonts w:ascii="Times New Roman" w:hAnsi="Times New Roman" w:cs="Times New Roman"/>
        </w:rPr>
        <w:t xml:space="preserve"> è scaduto il 31/12/2024 ed </w:t>
      </w:r>
      <w:r w:rsidR="00F24070">
        <w:rPr>
          <w:rFonts w:ascii="Times New Roman" w:hAnsi="Times New Roman" w:cs="Times New Roman"/>
        </w:rPr>
        <w:t xml:space="preserve">attualmente prorogato in attesa di nuovo affidamento </w:t>
      </w:r>
    </w:p>
    <w:p w14:paraId="4CDF81CE" w14:textId="004906BD" w:rsidR="00C50563" w:rsidRDefault="005409E7" w:rsidP="005409E7">
      <w:pPr>
        <w:pStyle w:val="Paragrafoelenco"/>
        <w:numPr>
          <w:ilvl w:val="0"/>
          <w:numId w:val="13"/>
        </w:numPr>
        <w:tabs>
          <w:tab w:val="left" w:pos="950"/>
        </w:tabs>
        <w:spacing w:line="276" w:lineRule="auto"/>
        <w:ind w:right="288"/>
        <w:rPr>
          <w:rFonts w:ascii="Times New Roman" w:hAnsi="Times New Roman" w:cs="Times New Roman"/>
        </w:rPr>
      </w:pPr>
      <w:r w:rsidRPr="005409E7">
        <w:rPr>
          <w:rFonts w:ascii="Times New Roman" w:hAnsi="Times New Roman" w:cs="Times New Roman"/>
        </w:rPr>
        <w:t>il Comune</w:t>
      </w:r>
      <w:r w:rsidR="00C50563">
        <w:rPr>
          <w:rFonts w:ascii="Times New Roman" w:hAnsi="Times New Roman" w:cs="Times New Roman"/>
        </w:rPr>
        <w:t>/l’Unione</w:t>
      </w:r>
      <w:r w:rsidRPr="005409E7">
        <w:rPr>
          <w:rFonts w:ascii="Times New Roman" w:hAnsi="Times New Roman" w:cs="Times New Roman"/>
        </w:rPr>
        <w:t xml:space="preserve"> di </w:t>
      </w:r>
      <w:r w:rsidRPr="005409E7">
        <w:rPr>
          <w:rFonts w:ascii="Times New Roman" w:hAnsi="Times New Roman" w:cs="Times New Roman"/>
          <w:highlight w:val="yellow"/>
        </w:rPr>
        <w:t>XX</w:t>
      </w:r>
      <w:r w:rsidRPr="005409E7">
        <w:rPr>
          <w:rFonts w:ascii="Times New Roman" w:hAnsi="Times New Roman" w:cs="Times New Roman"/>
        </w:rPr>
        <w:t xml:space="preserve"> risulta essere socio della società VAL</w:t>
      </w:r>
      <w:r w:rsidR="00E30695">
        <w:rPr>
          <w:rFonts w:ascii="Times New Roman" w:hAnsi="Times New Roman" w:cs="Times New Roman"/>
        </w:rPr>
        <w:t>LE</w:t>
      </w:r>
      <w:r w:rsidRPr="005409E7">
        <w:rPr>
          <w:rFonts w:ascii="Times New Roman" w:hAnsi="Times New Roman" w:cs="Times New Roman"/>
        </w:rPr>
        <w:t xml:space="preserve"> CAMONICA SERVIZI S.R.L.</w:t>
      </w:r>
      <w:proofErr w:type="gramStart"/>
      <w:r w:rsidRPr="005409E7">
        <w:rPr>
          <w:rFonts w:ascii="Times New Roman" w:hAnsi="Times New Roman" w:cs="Times New Roman"/>
        </w:rPr>
        <w:t xml:space="preserve">, </w:t>
      </w:r>
      <w:r w:rsidR="00C50563">
        <w:rPr>
          <w:rFonts w:ascii="Times New Roman" w:hAnsi="Times New Roman" w:cs="Times New Roman"/>
        </w:rPr>
        <w:t>;</w:t>
      </w:r>
      <w:proofErr w:type="gramEnd"/>
    </w:p>
    <w:p w14:paraId="6F875518" w14:textId="77777777" w:rsidR="00F9266F" w:rsidRPr="005409E7" w:rsidRDefault="00F9266F" w:rsidP="00F9266F">
      <w:pPr>
        <w:pStyle w:val="Paragrafoelenco"/>
        <w:tabs>
          <w:tab w:val="left" w:pos="950"/>
        </w:tabs>
        <w:spacing w:line="276" w:lineRule="auto"/>
        <w:ind w:left="950" w:right="288" w:firstLine="0"/>
        <w:rPr>
          <w:rFonts w:ascii="Times New Roman" w:hAnsi="Times New Roman" w:cs="Times New Roman"/>
        </w:rPr>
      </w:pPr>
    </w:p>
    <w:p w14:paraId="6BE65017" w14:textId="40B40B60" w:rsidR="006109FF" w:rsidRPr="00FF222F" w:rsidRDefault="00D064C1" w:rsidP="00FF222F">
      <w:pPr>
        <w:pStyle w:val="Titolo1"/>
        <w:spacing w:before="170"/>
        <w:jc w:val="both"/>
        <w:rPr>
          <w:rFonts w:ascii="Times New Roman" w:hAnsi="Times New Roman" w:cs="Times New Roman"/>
        </w:rPr>
      </w:pPr>
      <w:r w:rsidRPr="00FF222F">
        <w:rPr>
          <w:rFonts w:ascii="Times New Roman" w:hAnsi="Times New Roman" w:cs="Times New Roman"/>
        </w:rPr>
        <w:t>PREMESSO</w:t>
      </w:r>
      <w:r w:rsidRPr="00FF222F">
        <w:rPr>
          <w:rFonts w:ascii="Times New Roman" w:hAnsi="Times New Roman" w:cs="Times New Roman"/>
          <w:spacing w:val="-4"/>
        </w:rPr>
        <w:t xml:space="preserve"> </w:t>
      </w:r>
      <w:r w:rsidRPr="00FF222F">
        <w:rPr>
          <w:rFonts w:ascii="Times New Roman" w:hAnsi="Times New Roman" w:cs="Times New Roman"/>
        </w:rPr>
        <w:t>INOLTRE</w:t>
      </w:r>
      <w:r w:rsidRPr="00FF222F">
        <w:rPr>
          <w:rFonts w:ascii="Times New Roman" w:hAnsi="Times New Roman" w:cs="Times New Roman"/>
          <w:spacing w:val="-1"/>
        </w:rPr>
        <w:t xml:space="preserve"> </w:t>
      </w:r>
      <w:r w:rsidRPr="00FF222F">
        <w:rPr>
          <w:rFonts w:ascii="Times New Roman" w:hAnsi="Times New Roman" w:cs="Times New Roman"/>
          <w:spacing w:val="-4"/>
        </w:rPr>
        <w:t>CHE</w:t>
      </w:r>
    </w:p>
    <w:p w14:paraId="4F2F1940" w14:textId="664D15BE" w:rsidR="006109FF" w:rsidRPr="00944AFD" w:rsidRDefault="00D064C1" w:rsidP="00FF222F">
      <w:pPr>
        <w:pStyle w:val="Paragrafoelenco"/>
        <w:numPr>
          <w:ilvl w:val="0"/>
          <w:numId w:val="11"/>
        </w:numPr>
        <w:tabs>
          <w:tab w:val="left" w:pos="1005"/>
        </w:tabs>
        <w:spacing w:before="134" w:line="360" w:lineRule="auto"/>
        <w:rPr>
          <w:rFonts w:ascii="Times New Roman" w:hAnsi="Times New Roman" w:cs="Times New Roman"/>
        </w:rPr>
      </w:pPr>
      <w:r w:rsidRPr="00FF222F">
        <w:rPr>
          <w:rFonts w:ascii="Times New Roman" w:hAnsi="Times New Roman" w:cs="Times New Roman"/>
        </w:rPr>
        <w:t>con riferimento alla potestà di organizzazione ed affidamento della gestione dei servizi, occorre considerare che, ai sensi dell’art. 198, comma 1, D.lgs. 152/2006, “</w:t>
      </w:r>
      <w:r w:rsidRPr="00FF222F">
        <w:rPr>
          <w:rFonts w:ascii="Times New Roman" w:hAnsi="Times New Roman" w:cs="Times New Roman"/>
          <w:i/>
        </w:rPr>
        <w:t>I comuni concorrono, nell'ambito delle attività svolte a livello degli ambiti territoriali ottimali di cui all'articolo 200 e con le modalità ivi previste, alla gestione dei rifiuti urbani. Sino all'inizio</w:t>
      </w:r>
      <w:r w:rsidRPr="00FF222F">
        <w:rPr>
          <w:rFonts w:ascii="Times New Roman" w:hAnsi="Times New Roman" w:cs="Times New Roman"/>
          <w:i/>
          <w:spacing w:val="40"/>
        </w:rPr>
        <w:t xml:space="preserve"> </w:t>
      </w:r>
      <w:r w:rsidRPr="00FF222F">
        <w:rPr>
          <w:rFonts w:ascii="Times New Roman" w:hAnsi="Times New Roman" w:cs="Times New Roman"/>
          <w:i/>
        </w:rPr>
        <w:t>delle</w:t>
      </w:r>
      <w:r w:rsidRPr="00FF222F">
        <w:rPr>
          <w:rFonts w:ascii="Times New Roman" w:hAnsi="Times New Roman" w:cs="Times New Roman"/>
          <w:i/>
          <w:spacing w:val="-3"/>
        </w:rPr>
        <w:t xml:space="preserve"> </w:t>
      </w:r>
      <w:r w:rsidRPr="00FF222F">
        <w:rPr>
          <w:rFonts w:ascii="Times New Roman" w:hAnsi="Times New Roman" w:cs="Times New Roman"/>
          <w:i/>
        </w:rPr>
        <w:t>attività</w:t>
      </w:r>
      <w:r w:rsidRPr="00FF222F">
        <w:rPr>
          <w:rFonts w:ascii="Times New Roman" w:hAnsi="Times New Roman" w:cs="Times New Roman"/>
          <w:i/>
          <w:spacing w:val="-3"/>
        </w:rPr>
        <w:t xml:space="preserve"> </w:t>
      </w:r>
      <w:r w:rsidRPr="00FF222F">
        <w:rPr>
          <w:rFonts w:ascii="Times New Roman" w:hAnsi="Times New Roman" w:cs="Times New Roman"/>
          <w:i/>
        </w:rPr>
        <w:t>del</w:t>
      </w:r>
      <w:r w:rsidRPr="00FF222F">
        <w:rPr>
          <w:rFonts w:ascii="Times New Roman" w:hAnsi="Times New Roman" w:cs="Times New Roman"/>
          <w:i/>
          <w:spacing w:val="-3"/>
        </w:rPr>
        <w:t xml:space="preserve"> </w:t>
      </w:r>
      <w:r w:rsidRPr="00FF222F">
        <w:rPr>
          <w:rFonts w:ascii="Times New Roman" w:hAnsi="Times New Roman" w:cs="Times New Roman"/>
          <w:i/>
        </w:rPr>
        <w:t>soggetto</w:t>
      </w:r>
      <w:r w:rsidRPr="00FF222F">
        <w:rPr>
          <w:rFonts w:ascii="Times New Roman" w:hAnsi="Times New Roman" w:cs="Times New Roman"/>
          <w:i/>
          <w:spacing w:val="-3"/>
        </w:rPr>
        <w:t xml:space="preserve"> </w:t>
      </w:r>
      <w:r w:rsidRPr="00FF222F">
        <w:rPr>
          <w:rFonts w:ascii="Times New Roman" w:hAnsi="Times New Roman" w:cs="Times New Roman"/>
          <w:i/>
        </w:rPr>
        <w:t>aggiudicatario</w:t>
      </w:r>
      <w:r w:rsidRPr="00FF222F">
        <w:rPr>
          <w:rFonts w:ascii="Times New Roman" w:hAnsi="Times New Roman" w:cs="Times New Roman"/>
          <w:i/>
          <w:spacing w:val="-3"/>
        </w:rPr>
        <w:t xml:space="preserve"> </w:t>
      </w:r>
      <w:r w:rsidRPr="00FF222F">
        <w:rPr>
          <w:rFonts w:ascii="Times New Roman" w:hAnsi="Times New Roman" w:cs="Times New Roman"/>
          <w:i/>
        </w:rPr>
        <w:t>della</w:t>
      </w:r>
      <w:r w:rsidRPr="00FF222F">
        <w:rPr>
          <w:rFonts w:ascii="Times New Roman" w:hAnsi="Times New Roman" w:cs="Times New Roman"/>
          <w:i/>
          <w:spacing w:val="-3"/>
        </w:rPr>
        <w:t xml:space="preserve"> </w:t>
      </w:r>
      <w:r w:rsidRPr="00FF222F">
        <w:rPr>
          <w:rFonts w:ascii="Times New Roman" w:hAnsi="Times New Roman" w:cs="Times New Roman"/>
          <w:i/>
        </w:rPr>
        <w:t>gara</w:t>
      </w:r>
      <w:r w:rsidRPr="00FF222F">
        <w:rPr>
          <w:rFonts w:ascii="Times New Roman" w:hAnsi="Times New Roman" w:cs="Times New Roman"/>
          <w:i/>
          <w:spacing w:val="-3"/>
        </w:rPr>
        <w:t xml:space="preserve"> </w:t>
      </w:r>
      <w:r w:rsidRPr="00FF222F">
        <w:rPr>
          <w:rFonts w:ascii="Times New Roman" w:hAnsi="Times New Roman" w:cs="Times New Roman"/>
          <w:i/>
        </w:rPr>
        <w:t>ad</w:t>
      </w:r>
      <w:r w:rsidRPr="00FF222F">
        <w:rPr>
          <w:rFonts w:ascii="Times New Roman" w:hAnsi="Times New Roman" w:cs="Times New Roman"/>
          <w:i/>
          <w:spacing w:val="-3"/>
        </w:rPr>
        <w:t xml:space="preserve"> </w:t>
      </w:r>
      <w:r w:rsidRPr="00FF222F">
        <w:rPr>
          <w:rFonts w:ascii="Times New Roman" w:hAnsi="Times New Roman" w:cs="Times New Roman"/>
          <w:i/>
        </w:rPr>
        <w:t>evidenza</w:t>
      </w:r>
      <w:r w:rsidRPr="00FF222F">
        <w:rPr>
          <w:rFonts w:ascii="Times New Roman" w:hAnsi="Times New Roman" w:cs="Times New Roman"/>
          <w:i/>
          <w:spacing w:val="-3"/>
        </w:rPr>
        <w:t xml:space="preserve"> </w:t>
      </w:r>
      <w:r w:rsidRPr="00FF222F">
        <w:rPr>
          <w:rFonts w:ascii="Times New Roman" w:hAnsi="Times New Roman" w:cs="Times New Roman"/>
          <w:i/>
        </w:rPr>
        <w:t>pubblica</w:t>
      </w:r>
      <w:r w:rsidRPr="00FF222F">
        <w:rPr>
          <w:rFonts w:ascii="Times New Roman" w:hAnsi="Times New Roman" w:cs="Times New Roman"/>
          <w:i/>
          <w:spacing w:val="-3"/>
        </w:rPr>
        <w:t xml:space="preserve"> </w:t>
      </w:r>
      <w:r w:rsidRPr="00FF222F">
        <w:rPr>
          <w:rFonts w:ascii="Times New Roman" w:hAnsi="Times New Roman" w:cs="Times New Roman"/>
          <w:i/>
        </w:rPr>
        <w:t>indetta</w:t>
      </w:r>
      <w:r w:rsidRPr="00FF222F">
        <w:rPr>
          <w:rFonts w:ascii="Times New Roman" w:hAnsi="Times New Roman" w:cs="Times New Roman"/>
          <w:i/>
          <w:spacing w:val="-3"/>
        </w:rPr>
        <w:t xml:space="preserve"> </w:t>
      </w:r>
      <w:r w:rsidRPr="00FF222F">
        <w:rPr>
          <w:rFonts w:ascii="Times New Roman" w:hAnsi="Times New Roman" w:cs="Times New Roman"/>
          <w:i/>
        </w:rPr>
        <w:t>dall'Autorità d'ambito ai sensi dell'articolo 202, i comuni continuano la gestione dei rifiuti urbani avviati allo smaltimento in regime di privativa nelle forme di cui all’articolo 113, comma 5, del decreto legislativo 18 agosto 2000, n. 267</w:t>
      </w:r>
      <w:r w:rsidRPr="00FF222F">
        <w:rPr>
          <w:rFonts w:ascii="Times New Roman" w:hAnsi="Times New Roman" w:cs="Times New Roman"/>
        </w:rPr>
        <w:t>”;</w:t>
      </w:r>
    </w:p>
    <w:p w14:paraId="61A058AD" w14:textId="5A5FD740" w:rsidR="006109FF" w:rsidRPr="00944AFD" w:rsidRDefault="00D064C1" w:rsidP="00944AFD">
      <w:pPr>
        <w:pStyle w:val="Paragrafoelenco"/>
        <w:numPr>
          <w:ilvl w:val="0"/>
          <w:numId w:val="11"/>
        </w:numPr>
        <w:tabs>
          <w:tab w:val="left" w:pos="1005"/>
        </w:tabs>
        <w:spacing w:before="1" w:line="360" w:lineRule="auto"/>
        <w:ind w:right="281"/>
        <w:rPr>
          <w:rFonts w:ascii="Times New Roman" w:hAnsi="Times New Roman" w:cs="Times New Roman"/>
        </w:rPr>
      </w:pPr>
      <w:r w:rsidRPr="00FF222F">
        <w:rPr>
          <w:rFonts w:ascii="Times New Roman" w:hAnsi="Times New Roman" w:cs="Times New Roman"/>
        </w:rPr>
        <w:t>alla luce dell’anzidetta disposizione, in assenza e nelle more dell’istituzione degli ambiti territoriali ottimali, la giurisprudenza si è ripetutamente pronunciata in senso favorevole alla permanenza, in capo ai singoli Comuni, della potestà di organizzare ed affidare il servizio pubblico di gestione dei rifiuti (in tal senso: Corte dei Conti, Sezione Regionale di Controllo per la Lombardia, 17.1.2014, n. 20; Consiglio di Stato, Sez. V, 30.6.2017, n. 3194; Consiglio di Stato, Sez. II, 7.3.2024, n. 2255; TA</w:t>
      </w:r>
      <w:r w:rsidRPr="00FF222F">
        <w:rPr>
          <w:rFonts w:ascii="Times New Roman" w:hAnsi="Times New Roman" w:cs="Times New Roman"/>
        </w:rPr>
        <w:t>R Lazio-Roma, Sez. II-bis, 19.3.2024, n. 5452);</w:t>
      </w:r>
    </w:p>
    <w:p w14:paraId="5F76E280" w14:textId="77777777" w:rsidR="006109FF" w:rsidRPr="00FF222F" w:rsidRDefault="00D064C1" w:rsidP="00FF222F">
      <w:pPr>
        <w:pStyle w:val="Paragrafoelenco"/>
        <w:numPr>
          <w:ilvl w:val="0"/>
          <w:numId w:val="11"/>
        </w:numPr>
        <w:tabs>
          <w:tab w:val="left" w:pos="1005"/>
        </w:tabs>
        <w:spacing w:line="360" w:lineRule="auto"/>
        <w:ind w:right="282"/>
        <w:rPr>
          <w:rFonts w:ascii="Times New Roman" w:hAnsi="Times New Roman" w:cs="Times New Roman"/>
          <w:i/>
        </w:rPr>
      </w:pPr>
      <w:r w:rsidRPr="00FF222F">
        <w:rPr>
          <w:rFonts w:ascii="Times New Roman" w:hAnsi="Times New Roman" w:cs="Times New Roman"/>
        </w:rPr>
        <w:t>in ogni caso, ai sensi dell’art. 200, comma 7, D.lgs. 152/2006, “</w:t>
      </w:r>
      <w:r w:rsidRPr="00FF222F">
        <w:rPr>
          <w:rFonts w:ascii="Times New Roman" w:hAnsi="Times New Roman" w:cs="Times New Roman"/>
          <w:i/>
        </w:rPr>
        <w:t>Le regioni possono adottare modelli</w:t>
      </w:r>
      <w:r w:rsidRPr="00FF222F">
        <w:rPr>
          <w:rFonts w:ascii="Times New Roman" w:hAnsi="Times New Roman" w:cs="Times New Roman"/>
          <w:i/>
          <w:spacing w:val="80"/>
        </w:rPr>
        <w:t xml:space="preserve"> </w:t>
      </w:r>
      <w:r w:rsidRPr="00FF222F">
        <w:rPr>
          <w:rFonts w:ascii="Times New Roman" w:hAnsi="Times New Roman" w:cs="Times New Roman"/>
          <w:i/>
        </w:rPr>
        <w:t>alternativi</w:t>
      </w:r>
      <w:r w:rsidRPr="00FF222F">
        <w:rPr>
          <w:rFonts w:ascii="Times New Roman" w:hAnsi="Times New Roman" w:cs="Times New Roman"/>
          <w:i/>
          <w:spacing w:val="80"/>
        </w:rPr>
        <w:t xml:space="preserve"> </w:t>
      </w:r>
      <w:r w:rsidRPr="00FF222F">
        <w:rPr>
          <w:rFonts w:ascii="Times New Roman" w:hAnsi="Times New Roman" w:cs="Times New Roman"/>
          <w:i/>
        </w:rPr>
        <w:t>o</w:t>
      </w:r>
      <w:r w:rsidRPr="00FF222F">
        <w:rPr>
          <w:rFonts w:ascii="Times New Roman" w:hAnsi="Times New Roman" w:cs="Times New Roman"/>
          <w:i/>
          <w:spacing w:val="80"/>
        </w:rPr>
        <w:t xml:space="preserve"> </w:t>
      </w:r>
      <w:r w:rsidRPr="00FF222F">
        <w:rPr>
          <w:rFonts w:ascii="Times New Roman" w:hAnsi="Times New Roman" w:cs="Times New Roman"/>
          <w:i/>
        </w:rPr>
        <w:t>in</w:t>
      </w:r>
      <w:r w:rsidRPr="00FF222F">
        <w:rPr>
          <w:rFonts w:ascii="Times New Roman" w:hAnsi="Times New Roman" w:cs="Times New Roman"/>
          <w:i/>
          <w:spacing w:val="80"/>
        </w:rPr>
        <w:t xml:space="preserve"> </w:t>
      </w:r>
      <w:r w:rsidRPr="00FF222F">
        <w:rPr>
          <w:rFonts w:ascii="Times New Roman" w:hAnsi="Times New Roman" w:cs="Times New Roman"/>
          <w:i/>
        </w:rPr>
        <w:t>deroga</w:t>
      </w:r>
      <w:r w:rsidRPr="00FF222F">
        <w:rPr>
          <w:rFonts w:ascii="Times New Roman" w:hAnsi="Times New Roman" w:cs="Times New Roman"/>
          <w:i/>
          <w:spacing w:val="80"/>
        </w:rPr>
        <w:t xml:space="preserve"> </w:t>
      </w:r>
      <w:r w:rsidRPr="00FF222F">
        <w:rPr>
          <w:rFonts w:ascii="Times New Roman" w:hAnsi="Times New Roman" w:cs="Times New Roman"/>
          <w:i/>
        </w:rPr>
        <w:t>al</w:t>
      </w:r>
      <w:r w:rsidRPr="00FF222F">
        <w:rPr>
          <w:rFonts w:ascii="Times New Roman" w:hAnsi="Times New Roman" w:cs="Times New Roman"/>
          <w:i/>
          <w:spacing w:val="80"/>
        </w:rPr>
        <w:t xml:space="preserve"> </w:t>
      </w:r>
      <w:r w:rsidRPr="00FF222F">
        <w:rPr>
          <w:rFonts w:ascii="Times New Roman" w:hAnsi="Times New Roman" w:cs="Times New Roman"/>
          <w:i/>
        </w:rPr>
        <w:t>modello</w:t>
      </w:r>
      <w:r w:rsidRPr="00FF222F">
        <w:rPr>
          <w:rFonts w:ascii="Times New Roman" w:hAnsi="Times New Roman" w:cs="Times New Roman"/>
          <w:i/>
          <w:spacing w:val="80"/>
        </w:rPr>
        <w:t xml:space="preserve"> </w:t>
      </w:r>
      <w:r w:rsidRPr="00FF222F">
        <w:rPr>
          <w:rFonts w:ascii="Times New Roman" w:hAnsi="Times New Roman" w:cs="Times New Roman"/>
          <w:i/>
        </w:rPr>
        <w:t>degli</w:t>
      </w:r>
      <w:r w:rsidRPr="00FF222F">
        <w:rPr>
          <w:rFonts w:ascii="Times New Roman" w:hAnsi="Times New Roman" w:cs="Times New Roman"/>
          <w:i/>
          <w:spacing w:val="80"/>
        </w:rPr>
        <w:t xml:space="preserve"> </w:t>
      </w:r>
      <w:r w:rsidRPr="00FF222F">
        <w:rPr>
          <w:rFonts w:ascii="Times New Roman" w:hAnsi="Times New Roman" w:cs="Times New Roman"/>
          <w:i/>
        </w:rPr>
        <w:t>Ambiti</w:t>
      </w:r>
      <w:r w:rsidRPr="00FF222F">
        <w:rPr>
          <w:rFonts w:ascii="Times New Roman" w:hAnsi="Times New Roman" w:cs="Times New Roman"/>
          <w:i/>
          <w:spacing w:val="80"/>
        </w:rPr>
        <w:t xml:space="preserve"> </w:t>
      </w:r>
      <w:r w:rsidRPr="00FF222F">
        <w:rPr>
          <w:rFonts w:ascii="Times New Roman" w:hAnsi="Times New Roman" w:cs="Times New Roman"/>
          <w:i/>
        </w:rPr>
        <w:t>Territoriali</w:t>
      </w:r>
      <w:r w:rsidRPr="00FF222F">
        <w:rPr>
          <w:rFonts w:ascii="Times New Roman" w:hAnsi="Times New Roman" w:cs="Times New Roman"/>
          <w:i/>
          <w:spacing w:val="80"/>
        </w:rPr>
        <w:t xml:space="preserve"> </w:t>
      </w:r>
      <w:r w:rsidRPr="00FF222F">
        <w:rPr>
          <w:rFonts w:ascii="Times New Roman" w:hAnsi="Times New Roman" w:cs="Times New Roman"/>
          <w:i/>
        </w:rPr>
        <w:t>Ottimali</w:t>
      </w:r>
      <w:r w:rsidRPr="00FF222F">
        <w:rPr>
          <w:rFonts w:ascii="Times New Roman" w:hAnsi="Times New Roman" w:cs="Times New Roman"/>
          <w:i/>
          <w:spacing w:val="80"/>
        </w:rPr>
        <w:t xml:space="preserve"> </w:t>
      </w:r>
      <w:r w:rsidRPr="00FF222F">
        <w:rPr>
          <w:rFonts w:ascii="Times New Roman" w:hAnsi="Times New Roman" w:cs="Times New Roman"/>
          <w:i/>
        </w:rPr>
        <w:t>laddove</w:t>
      </w:r>
    </w:p>
    <w:p w14:paraId="6EDC39CA" w14:textId="77777777" w:rsidR="006109FF" w:rsidRPr="00FF222F" w:rsidRDefault="006109FF" w:rsidP="00FF222F">
      <w:pPr>
        <w:pStyle w:val="Paragrafoelenco"/>
        <w:spacing w:line="360" w:lineRule="auto"/>
        <w:rPr>
          <w:rFonts w:ascii="Times New Roman" w:hAnsi="Times New Roman" w:cs="Times New Roman"/>
          <w:i/>
        </w:rPr>
        <w:sectPr w:rsidR="006109FF" w:rsidRPr="00FF222F" w:rsidSect="005409E7">
          <w:pgSz w:w="11910" w:h="16840"/>
          <w:pgMar w:top="1900" w:right="1133" w:bottom="280" w:left="1133" w:header="850" w:footer="850" w:gutter="0"/>
          <w:cols w:space="720"/>
          <w:docGrid w:linePitch="299"/>
        </w:sectPr>
      </w:pPr>
    </w:p>
    <w:p w14:paraId="0C06360A" w14:textId="7DC66AC7" w:rsidR="006109FF" w:rsidRPr="00FF222F" w:rsidRDefault="00D064C1" w:rsidP="00944AFD">
      <w:pPr>
        <w:spacing w:before="38" w:line="360" w:lineRule="auto"/>
        <w:ind w:left="1005" w:right="285"/>
        <w:jc w:val="both"/>
        <w:rPr>
          <w:rFonts w:ascii="Times New Roman" w:hAnsi="Times New Roman" w:cs="Times New Roman"/>
        </w:rPr>
      </w:pPr>
      <w:r w:rsidRPr="00FF222F">
        <w:rPr>
          <w:rFonts w:ascii="Times New Roman" w:hAnsi="Times New Roman" w:cs="Times New Roman"/>
          <w:i/>
        </w:rPr>
        <w:lastRenderedPageBreak/>
        <w:t>predispongano un piano regionale dei rifiuti che dimostri la propria adeguatezza rispetto agli obiettivi strategici previsti dalla normativa vigente, con particolare riferimento ai criteri generali e alle linee guida riservati, in materia, allo Stato ai sensi dell'articolo 195</w:t>
      </w:r>
      <w:r w:rsidRPr="00FF222F">
        <w:rPr>
          <w:rFonts w:ascii="Times New Roman" w:hAnsi="Times New Roman" w:cs="Times New Roman"/>
        </w:rPr>
        <w:t>”;</w:t>
      </w:r>
    </w:p>
    <w:p w14:paraId="288096E7" w14:textId="5DB84BB5" w:rsidR="00944AFD" w:rsidRPr="00F9266F" w:rsidRDefault="00D064C1" w:rsidP="00944AFD">
      <w:pPr>
        <w:pStyle w:val="Paragrafoelenco"/>
        <w:numPr>
          <w:ilvl w:val="0"/>
          <w:numId w:val="11"/>
        </w:numPr>
        <w:tabs>
          <w:tab w:val="left" w:pos="1005"/>
        </w:tabs>
        <w:spacing w:line="360" w:lineRule="auto"/>
        <w:rPr>
          <w:rFonts w:ascii="Times New Roman" w:hAnsi="Times New Roman" w:cs="Times New Roman"/>
        </w:rPr>
      </w:pPr>
      <w:r w:rsidRPr="00FF222F">
        <w:rPr>
          <w:rFonts w:ascii="Times New Roman" w:hAnsi="Times New Roman" w:cs="Times New Roman"/>
        </w:rPr>
        <w:t>con riferimento alla suddetta prerogativa, rimessa all’autonomia legislativa e pianificatoria delle regioni, a mezzo del Programma Regionale di Gestione dei Rifiuti (PRGR), il cui aggiornamento è stato approvato dalla Giunta Regionale, con deliberazione n. XI/6408, del</w:t>
      </w:r>
      <w:r w:rsidRPr="00FF222F">
        <w:rPr>
          <w:rFonts w:ascii="Times New Roman" w:hAnsi="Times New Roman" w:cs="Times New Roman"/>
          <w:spacing w:val="40"/>
        </w:rPr>
        <w:t xml:space="preserve"> </w:t>
      </w:r>
      <w:r w:rsidRPr="00FF222F">
        <w:rPr>
          <w:rFonts w:ascii="Times New Roman" w:hAnsi="Times New Roman" w:cs="Times New Roman"/>
        </w:rPr>
        <w:t>23 maggio 2022, la Regione Lombardia ha confermato il già adottato modello gestionale alternativo all’organizzazione per ATO, che sancisce “</w:t>
      </w:r>
      <w:r w:rsidRPr="00FF222F">
        <w:rPr>
          <w:rFonts w:ascii="Times New Roman" w:hAnsi="Times New Roman" w:cs="Times New Roman"/>
          <w:i/>
        </w:rPr>
        <w:t>la libertà lasciata ai Comuni di svolgere autonomamente o in maniera aggregata l’affidamento dei servizi di igiene urbana</w:t>
      </w:r>
      <w:r w:rsidRPr="00FF222F">
        <w:rPr>
          <w:rFonts w:ascii="Times New Roman" w:hAnsi="Times New Roman" w:cs="Times New Roman"/>
        </w:rPr>
        <w:t xml:space="preserve">” (cfr. par. </w:t>
      </w:r>
      <w:r w:rsidRPr="00FF222F">
        <w:rPr>
          <w:rFonts w:ascii="Times New Roman" w:hAnsi="Times New Roman" w:cs="Times New Roman"/>
          <w:spacing w:val="-2"/>
        </w:rPr>
        <w:t>4.5.2);</w:t>
      </w:r>
    </w:p>
    <w:p w14:paraId="5B2B151C" w14:textId="7BA5759C" w:rsidR="006109FF" w:rsidRPr="00F9266F" w:rsidRDefault="00D064C1" w:rsidP="00FF222F">
      <w:pPr>
        <w:pStyle w:val="Titolo1"/>
        <w:spacing w:before="160"/>
        <w:jc w:val="both"/>
        <w:rPr>
          <w:rFonts w:ascii="Times New Roman" w:hAnsi="Times New Roman" w:cs="Times New Roman"/>
        </w:rPr>
      </w:pPr>
      <w:r w:rsidRPr="00F9266F">
        <w:rPr>
          <w:rFonts w:ascii="Times New Roman" w:hAnsi="Times New Roman" w:cs="Times New Roman"/>
        </w:rPr>
        <w:t>CONSIDERATO</w:t>
      </w:r>
      <w:r w:rsidRPr="00F9266F">
        <w:rPr>
          <w:rFonts w:ascii="Times New Roman" w:hAnsi="Times New Roman" w:cs="Times New Roman"/>
          <w:spacing w:val="-10"/>
        </w:rPr>
        <w:t xml:space="preserve"> </w:t>
      </w:r>
      <w:r w:rsidRPr="00F9266F">
        <w:rPr>
          <w:rFonts w:ascii="Times New Roman" w:hAnsi="Times New Roman" w:cs="Times New Roman"/>
          <w:spacing w:val="-4"/>
        </w:rPr>
        <w:t>CHE</w:t>
      </w:r>
    </w:p>
    <w:p w14:paraId="096BDA76" w14:textId="6DA751BB" w:rsidR="006109FF" w:rsidRPr="00F9266F" w:rsidRDefault="00D064C1" w:rsidP="00F9266F">
      <w:pPr>
        <w:pStyle w:val="Paragrafoelenco"/>
        <w:numPr>
          <w:ilvl w:val="0"/>
          <w:numId w:val="11"/>
        </w:numPr>
        <w:tabs>
          <w:tab w:val="left" w:pos="1005"/>
        </w:tabs>
        <w:spacing w:before="134" w:line="360" w:lineRule="auto"/>
        <w:ind w:right="281"/>
        <w:rPr>
          <w:rFonts w:ascii="Times New Roman" w:hAnsi="Times New Roman" w:cs="Times New Roman"/>
        </w:rPr>
      </w:pPr>
      <w:r w:rsidRPr="00F9266F">
        <w:rPr>
          <w:rFonts w:ascii="Times New Roman" w:hAnsi="Times New Roman" w:cs="Times New Roman"/>
        </w:rPr>
        <w:t xml:space="preserve">il </w:t>
      </w:r>
      <w:proofErr w:type="spellStart"/>
      <w:r w:rsidRPr="00F9266F">
        <w:rPr>
          <w:rFonts w:ascii="Times New Roman" w:hAnsi="Times New Roman" w:cs="Times New Roman"/>
        </w:rPr>
        <w:t>D.Lgs.</w:t>
      </w:r>
      <w:proofErr w:type="spellEnd"/>
      <w:r w:rsidRPr="00F9266F">
        <w:rPr>
          <w:rFonts w:ascii="Times New Roman" w:hAnsi="Times New Roman" w:cs="Times New Roman"/>
        </w:rPr>
        <w:t xml:space="preserve"> 23 dicembre 2022, n. 201 recante “Riordino della Disciplina dei servizi pubblici locali di rilevanza economica” ha introdotto una disciplina generale dei servizi di interesse economico generale prestati a livello locale, stabilendo principi comuni, uniformi ed</w:t>
      </w:r>
      <w:r w:rsidRPr="00F9266F">
        <w:rPr>
          <w:rFonts w:ascii="Times New Roman" w:hAnsi="Times New Roman" w:cs="Times New Roman"/>
          <w:spacing w:val="40"/>
        </w:rPr>
        <w:t xml:space="preserve"> </w:t>
      </w:r>
      <w:r w:rsidRPr="00F9266F">
        <w:rPr>
          <w:rFonts w:ascii="Times New Roman" w:hAnsi="Times New Roman" w:cs="Times New Roman"/>
        </w:rPr>
        <w:t>essenziali oltre che le condizioni, anche economiche e finanziarie, per raggiungere e mantenere un alto livello di qualità, sicurezza e accessibilità, la parità di trattamento nell'accesso universale e i diritti dei cittadini e degli utenti;</w:t>
      </w:r>
    </w:p>
    <w:p w14:paraId="09A88762" w14:textId="77777777" w:rsidR="006109FF" w:rsidRPr="00FF222F" w:rsidRDefault="00D064C1" w:rsidP="00FF222F">
      <w:pPr>
        <w:pStyle w:val="Paragrafoelenco"/>
        <w:numPr>
          <w:ilvl w:val="0"/>
          <w:numId w:val="11"/>
        </w:numPr>
        <w:tabs>
          <w:tab w:val="left" w:pos="1005"/>
        </w:tabs>
        <w:spacing w:line="360" w:lineRule="auto"/>
        <w:ind w:right="285"/>
        <w:rPr>
          <w:rFonts w:ascii="Times New Roman" w:hAnsi="Times New Roman" w:cs="Times New Roman"/>
        </w:rPr>
      </w:pPr>
      <w:r w:rsidRPr="00FF222F">
        <w:rPr>
          <w:rFonts w:ascii="Times New Roman" w:hAnsi="Times New Roman" w:cs="Times New Roman"/>
        </w:rPr>
        <w:t>l’articolo 14 del citato Decreto Legislativo individua le diverse modalità di gestione di un servizio pubblico – incluso, pertanto, il servizio di igiene urbana - disponendo quanto segue:</w:t>
      </w:r>
    </w:p>
    <w:p w14:paraId="215E7C04" w14:textId="77777777" w:rsidR="006109FF" w:rsidRPr="00FF222F" w:rsidRDefault="00D064C1" w:rsidP="00FF222F">
      <w:pPr>
        <w:spacing w:before="160" w:line="360" w:lineRule="auto"/>
        <w:ind w:left="1136" w:right="283"/>
        <w:jc w:val="both"/>
        <w:rPr>
          <w:rFonts w:ascii="Times New Roman" w:hAnsi="Times New Roman" w:cs="Times New Roman"/>
          <w:i/>
        </w:rPr>
      </w:pPr>
      <w:r w:rsidRPr="00FF222F">
        <w:rPr>
          <w:rFonts w:ascii="Times New Roman" w:hAnsi="Times New Roman" w:cs="Times New Roman"/>
        </w:rPr>
        <w:t>“</w:t>
      </w:r>
      <w:r w:rsidRPr="00FF222F">
        <w:rPr>
          <w:rFonts w:ascii="Times New Roman" w:hAnsi="Times New Roman" w:cs="Times New Roman"/>
          <w:i/>
        </w:rPr>
        <w:t>1. Tenuto conto del principio di autonomia nell’organizzazione dei servizi e dei principi di</w:t>
      </w:r>
      <w:r w:rsidRPr="00FF222F">
        <w:rPr>
          <w:rFonts w:ascii="Times New Roman" w:hAnsi="Times New Roman" w:cs="Times New Roman"/>
          <w:i/>
          <w:spacing w:val="40"/>
        </w:rPr>
        <w:t xml:space="preserve"> </w:t>
      </w:r>
      <w:r w:rsidRPr="00FF222F">
        <w:rPr>
          <w:rFonts w:ascii="Times New Roman" w:hAnsi="Times New Roman" w:cs="Times New Roman"/>
          <w:i/>
        </w:rPr>
        <w:t>cui all’articolo 3, l’ente locale e gli altri enti competenti, nelle ipotesi in cui ritengono che il perseguimento dell’interesse pubblico debba essere assicurato affidando il servizio pubblico a un singolo operatore o a un numero limitato di operatori, provvedono all’organizzazione del servizio mediante una delle seguenti modalità di gestione:</w:t>
      </w:r>
    </w:p>
    <w:p w14:paraId="40C86EE2" w14:textId="77777777" w:rsidR="006109FF" w:rsidRPr="00FF222F" w:rsidRDefault="00D064C1" w:rsidP="00FF222F">
      <w:pPr>
        <w:pStyle w:val="Paragrafoelenco"/>
        <w:numPr>
          <w:ilvl w:val="1"/>
          <w:numId w:val="11"/>
        </w:numPr>
        <w:tabs>
          <w:tab w:val="left" w:pos="1561"/>
        </w:tabs>
        <w:spacing w:line="355" w:lineRule="auto"/>
        <w:ind w:right="284"/>
        <w:rPr>
          <w:rFonts w:ascii="Times New Roman" w:hAnsi="Times New Roman" w:cs="Times New Roman"/>
          <w:i/>
        </w:rPr>
      </w:pPr>
      <w:r w:rsidRPr="00FF222F">
        <w:rPr>
          <w:rFonts w:ascii="Times New Roman" w:hAnsi="Times New Roman" w:cs="Times New Roman"/>
          <w:i/>
        </w:rPr>
        <w:t>affidamento</w:t>
      </w:r>
      <w:r w:rsidRPr="00FF222F">
        <w:rPr>
          <w:rFonts w:ascii="Times New Roman" w:hAnsi="Times New Roman" w:cs="Times New Roman"/>
          <w:i/>
          <w:spacing w:val="40"/>
        </w:rPr>
        <w:t xml:space="preserve"> </w:t>
      </w:r>
      <w:r w:rsidRPr="00FF222F">
        <w:rPr>
          <w:rFonts w:ascii="Times New Roman" w:hAnsi="Times New Roman" w:cs="Times New Roman"/>
          <w:i/>
        </w:rPr>
        <w:t>a</w:t>
      </w:r>
      <w:r w:rsidRPr="00FF222F">
        <w:rPr>
          <w:rFonts w:ascii="Times New Roman" w:hAnsi="Times New Roman" w:cs="Times New Roman"/>
          <w:i/>
          <w:spacing w:val="40"/>
        </w:rPr>
        <w:t xml:space="preserve"> </w:t>
      </w:r>
      <w:r w:rsidRPr="00FF222F">
        <w:rPr>
          <w:rFonts w:ascii="Times New Roman" w:hAnsi="Times New Roman" w:cs="Times New Roman"/>
          <w:i/>
        </w:rPr>
        <w:t>terzi</w:t>
      </w:r>
      <w:r w:rsidRPr="00FF222F">
        <w:rPr>
          <w:rFonts w:ascii="Times New Roman" w:hAnsi="Times New Roman" w:cs="Times New Roman"/>
          <w:i/>
          <w:spacing w:val="40"/>
        </w:rPr>
        <w:t xml:space="preserve"> </w:t>
      </w:r>
      <w:r w:rsidRPr="00FF222F">
        <w:rPr>
          <w:rFonts w:ascii="Times New Roman" w:hAnsi="Times New Roman" w:cs="Times New Roman"/>
          <w:i/>
        </w:rPr>
        <w:t>mediante</w:t>
      </w:r>
      <w:r w:rsidRPr="00FF222F">
        <w:rPr>
          <w:rFonts w:ascii="Times New Roman" w:hAnsi="Times New Roman" w:cs="Times New Roman"/>
          <w:i/>
          <w:spacing w:val="40"/>
        </w:rPr>
        <w:t xml:space="preserve"> </w:t>
      </w:r>
      <w:r w:rsidRPr="00FF222F">
        <w:rPr>
          <w:rFonts w:ascii="Times New Roman" w:hAnsi="Times New Roman" w:cs="Times New Roman"/>
          <w:i/>
        </w:rPr>
        <w:t>procedura</w:t>
      </w:r>
      <w:r w:rsidRPr="00FF222F">
        <w:rPr>
          <w:rFonts w:ascii="Times New Roman" w:hAnsi="Times New Roman" w:cs="Times New Roman"/>
          <w:i/>
          <w:spacing w:val="40"/>
        </w:rPr>
        <w:t xml:space="preserve"> </w:t>
      </w:r>
      <w:r w:rsidRPr="00FF222F">
        <w:rPr>
          <w:rFonts w:ascii="Times New Roman" w:hAnsi="Times New Roman" w:cs="Times New Roman"/>
          <w:i/>
        </w:rPr>
        <w:t>a</w:t>
      </w:r>
      <w:r w:rsidRPr="00FF222F">
        <w:rPr>
          <w:rFonts w:ascii="Times New Roman" w:hAnsi="Times New Roman" w:cs="Times New Roman"/>
          <w:i/>
          <w:spacing w:val="40"/>
        </w:rPr>
        <w:t xml:space="preserve"> </w:t>
      </w:r>
      <w:r w:rsidRPr="00FF222F">
        <w:rPr>
          <w:rFonts w:ascii="Times New Roman" w:hAnsi="Times New Roman" w:cs="Times New Roman"/>
          <w:i/>
        </w:rPr>
        <w:t>evidenza</w:t>
      </w:r>
      <w:r w:rsidRPr="00FF222F">
        <w:rPr>
          <w:rFonts w:ascii="Times New Roman" w:hAnsi="Times New Roman" w:cs="Times New Roman"/>
          <w:i/>
          <w:spacing w:val="40"/>
        </w:rPr>
        <w:t xml:space="preserve"> </w:t>
      </w:r>
      <w:r w:rsidRPr="00FF222F">
        <w:rPr>
          <w:rFonts w:ascii="Times New Roman" w:hAnsi="Times New Roman" w:cs="Times New Roman"/>
          <w:i/>
        </w:rPr>
        <w:t>pubblica,</w:t>
      </w:r>
      <w:r w:rsidRPr="00FF222F">
        <w:rPr>
          <w:rFonts w:ascii="Times New Roman" w:hAnsi="Times New Roman" w:cs="Times New Roman"/>
          <w:i/>
          <w:spacing w:val="40"/>
        </w:rPr>
        <w:t xml:space="preserve"> </w:t>
      </w:r>
      <w:r w:rsidRPr="00FF222F">
        <w:rPr>
          <w:rFonts w:ascii="Times New Roman" w:hAnsi="Times New Roman" w:cs="Times New Roman"/>
          <w:i/>
        </w:rPr>
        <w:t>secondo</w:t>
      </w:r>
      <w:r w:rsidRPr="00FF222F">
        <w:rPr>
          <w:rFonts w:ascii="Times New Roman" w:hAnsi="Times New Roman" w:cs="Times New Roman"/>
          <w:i/>
          <w:spacing w:val="40"/>
        </w:rPr>
        <w:t xml:space="preserve"> </w:t>
      </w:r>
      <w:r w:rsidRPr="00FF222F">
        <w:rPr>
          <w:rFonts w:ascii="Times New Roman" w:hAnsi="Times New Roman" w:cs="Times New Roman"/>
          <w:i/>
        </w:rPr>
        <w:t>le</w:t>
      </w:r>
      <w:r w:rsidRPr="00FF222F">
        <w:rPr>
          <w:rFonts w:ascii="Times New Roman" w:hAnsi="Times New Roman" w:cs="Times New Roman"/>
          <w:i/>
          <w:spacing w:val="40"/>
        </w:rPr>
        <w:t xml:space="preserve"> </w:t>
      </w:r>
      <w:r w:rsidRPr="00FF222F">
        <w:rPr>
          <w:rFonts w:ascii="Times New Roman" w:hAnsi="Times New Roman" w:cs="Times New Roman"/>
          <w:i/>
        </w:rPr>
        <w:t>modalità previste</w:t>
      </w:r>
      <w:r w:rsidRPr="00FF222F">
        <w:rPr>
          <w:rFonts w:ascii="Times New Roman" w:hAnsi="Times New Roman" w:cs="Times New Roman"/>
          <w:i/>
          <w:spacing w:val="40"/>
        </w:rPr>
        <w:t xml:space="preserve"> </w:t>
      </w:r>
      <w:r w:rsidRPr="00FF222F">
        <w:rPr>
          <w:rFonts w:ascii="Times New Roman" w:hAnsi="Times New Roman" w:cs="Times New Roman"/>
          <w:i/>
        </w:rPr>
        <w:t>dall’articolo 15, nel rispetto del diritto dell’Unione europea;</w:t>
      </w:r>
    </w:p>
    <w:p w14:paraId="6452AE3D" w14:textId="77777777" w:rsidR="006109FF" w:rsidRPr="00FF222F" w:rsidRDefault="00D064C1" w:rsidP="00FF222F">
      <w:pPr>
        <w:pStyle w:val="Paragrafoelenco"/>
        <w:numPr>
          <w:ilvl w:val="1"/>
          <w:numId w:val="11"/>
        </w:numPr>
        <w:tabs>
          <w:tab w:val="left" w:pos="1561"/>
        </w:tabs>
        <w:spacing w:before="10" w:line="355" w:lineRule="auto"/>
        <w:rPr>
          <w:rFonts w:ascii="Times New Roman" w:hAnsi="Times New Roman" w:cs="Times New Roman"/>
          <w:i/>
        </w:rPr>
      </w:pPr>
      <w:r w:rsidRPr="00FF222F">
        <w:rPr>
          <w:rFonts w:ascii="Times New Roman" w:hAnsi="Times New Roman" w:cs="Times New Roman"/>
          <w:i/>
        </w:rPr>
        <w:t>affidamento a società mista, secondo le modalità previste dall’articolo 16, nel rispetto del diritto dell’Unione europea;</w:t>
      </w:r>
    </w:p>
    <w:p w14:paraId="52F347B4" w14:textId="77777777" w:rsidR="006109FF" w:rsidRPr="00FF222F" w:rsidRDefault="00D064C1" w:rsidP="00FF222F">
      <w:pPr>
        <w:pStyle w:val="Paragrafoelenco"/>
        <w:numPr>
          <w:ilvl w:val="1"/>
          <w:numId w:val="11"/>
        </w:numPr>
        <w:tabs>
          <w:tab w:val="left" w:pos="1561"/>
        </w:tabs>
        <w:spacing w:before="10" w:line="355" w:lineRule="auto"/>
        <w:rPr>
          <w:rFonts w:ascii="Times New Roman" w:hAnsi="Times New Roman" w:cs="Times New Roman"/>
          <w:i/>
        </w:rPr>
      </w:pPr>
      <w:r w:rsidRPr="00FF222F">
        <w:rPr>
          <w:rFonts w:ascii="Times New Roman" w:hAnsi="Times New Roman" w:cs="Times New Roman"/>
          <w:i/>
        </w:rPr>
        <w:t>affidamento</w:t>
      </w:r>
      <w:r w:rsidRPr="00FF222F">
        <w:rPr>
          <w:rFonts w:ascii="Times New Roman" w:hAnsi="Times New Roman" w:cs="Times New Roman"/>
          <w:i/>
          <w:spacing w:val="40"/>
        </w:rPr>
        <w:t xml:space="preserve"> </w:t>
      </w:r>
      <w:r w:rsidRPr="00FF222F">
        <w:rPr>
          <w:rFonts w:ascii="Times New Roman" w:hAnsi="Times New Roman" w:cs="Times New Roman"/>
          <w:i/>
        </w:rPr>
        <w:t>a</w:t>
      </w:r>
      <w:r w:rsidRPr="00FF222F">
        <w:rPr>
          <w:rFonts w:ascii="Times New Roman" w:hAnsi="Times New Roman" w:cs="Times New Roman"/>
          <w:i/>
          <w:spacing w:val="40"/>
        </w:rPr>
        <w:t xml:space="preserve"> </w:t>
      </w:r>
      <w:r w:rsidRPr="00FF222F">
        <w:rPr>
          <w:rFonts w:ascii="Times New Roman" w:hAnsi="Times New Roman" w:cs="Times New Roman"/>
          <w:i/>
        </w:rPr>
        <w:t>società</w:t>
      </w:r>
      <w:r w:rsidRPr="00FF222F">
        <w:rPr>
          <w:rFonts w:ascii="Times New Roman" w:hAnsi="Times New Roman" w:cs="Times New Roman"/>
          <w:i/>
          <w:spacing w:val="40"/>
        </w:rPr>
        <w:t xml:space="preserve"> </w:t>
      </w:r>
      <w:r w:rsidRPr="00FF222F">
        <w:rPr>
          <w:rFonts w:ascii="Times New Roman" w:hAnsi="Times New Roman" w:cs="Times New Roman"/>
          <w:i/>
        </w:rPr>
        <w:t>in</w:t>
      </w:r>
      <w:r w:rsidRPr="00FF222F">
        <w:rPr>
          <w:rFonts w:ascii="Times New Roman" w:hAnsi="Times New Roman" w:cs="Times New Roman"/>
          <w:i/>
          <w:spacing w:val="40"/>
        </w:rPr>
        <w:t xml:space="preserve"> </w:t>
      </w:r>
      <w:r w:rsidRPr="00FF222F">
        <w:rPr>
          <w:rFonts w:ascii="Times New Roman" w:hAnsi="Times New Roman" w:cs="Times New Roman"/>
          <w:i/>
        </w:rPr>
        <w:t>house,</w:t>
      </w:r>
      <w:r w:rsidRPr="00FF222F">
        <w:rPr>
          <w:rFonts w:ascii="Times New Roman" w:hAnsi="Times New Roman" w:cs="Times New Roman"/>
          <w:i/>
          <w:spacing w:val="40"/>
        </w:rPr>
        <w:t xml:space="preserve"> </w:t>
      </w:r>
      <w:r w:rsidRPr="00FF222F">
        <w:rPr>
          <w:rFonts w:ascii="Times New Roman" w:hAnsi="Times New Roman" w:cs="Times New Roman"/>
          <w:i/>
        </w:rPr>
        <w:t>nei</w:t>
      </w:r>
      <w:r w:rsidRPr="00FF222F">
        <w:rPr>
          <w:rFonts w:ascii="Times New Roman" w:hAnsi="Times New Roman" w:cs="Times New Roman"/>
          <w:i/>
          <w:spacing w:val="40"/>
        </w:rPr>
        <w:t xml:space="preserve"> </w:t>
      </w:r>
      <w:r w:rsidRPr="00FF222F">
        <w:rPr>
          <w:rFonts w:ascii="Times New Roman" w:hAnsi="Times New Roman" w:cs="Times New Roman"/>
          <w:i/>
        </w:rPr>
        <w:t>limiti</w:t>
      </w:r>
      <w:r w:rsidRPr="00FF222F">
        <w:rPr>
          <w:rFonts w:ascii="Times New Roman" w:hAnsi="Times New Roman" w:cs="Times New Roman"/>
          <w:i/>
          <w:spacing w:val="40"/>
        </w:rPr>
        <w:t xml:space="preserve"> </w:t>
      </w:r>
      <w:r w:rsidRPr="00FF222F">
        <w:rPr>
          <w:rFonts w:ascii="Times New Roman" w:hAnsi="Times New Roman" w:cs="Times New Roman"/>
          <w:i/>
        </w:rPr>
        <w:t>fissati</w:t>
      </w:r>
      <w:r w:rsidRPr="00FF222F">
        <w:rPr>
          <w:rFonts w:ascii="Times New Roman" w:hAnsi="Times New Roman" w:cs="Times New Roman"/>
          <w:i/>
          <w:spacing w:val="40"/>
        </w:rPr>
        <w:t xml:space="preserve"> </w:t>
      </w:r>
      <w:r w:rsidRPr="00FF222F">
        <w:rPr>
          <w:rFonts w:ascii="Times New Roman" w:hAnsi="Times New Roman" w:cs="Times New Roman"/>
          <w:i/>
        </w:rPr>
        <w:t>dal</w:t>
      </w:r>
      <w:r w:rsidRPr="00FF222F">
        <w:rPr>
          <w:rFonts w:ascii="Times New Roman" w:hAnsi="Times New Roman" w:cs="Times New Roman"/>
          <w:i/>
          <w:spacing w:val="40"/>
        </w:rPr>
        <w:t xml:space="preserve"> </w:t>
      </w:r>
      <w:r w:rsidRPr="00FF222F">
        <w:rPr>
          <w:rFonts w:ascii="Times New Roman" w:hAnsi="Times New Roman" w:cs="Times New Roman"/>
          <w:i/>
        </w:rPr>
        <w:t>diritto</w:t>
      </w:r>
      <w:r w:rsidRPr="00FF222F">
        <w:rPr>
          <w:rFonts w:ascii="Times New Roman" w:hAnsi="Times New Roman" w:cs="Times New Roman"/>
          <w:i/>
          <w:spacing w:val="40"/>
        </w:rPr>
        <w:t xml:space="preserve"> </w:t>
      </w:r>
      <w:r w:rsidRPr="00FF222F">
        <w:rPr>
          <w:rFonts w:ascii="Times New Roman" w:hAnsi="Times New Roman" w:cs="Times New Roman"/>
          <w:i/>
        </w:rPr>
        <w:t>dell’Unione</w:t>
      </w:r>
      <w:r w:rsidRPr="00FF222F">
        <w:rPr>
          <w:rFonts w:ascii="Times New Roman" w:hAnsi="Times New Roman" w:cs="Times New Roman"/>
          <w:i/>
          <w:spacing w:val="40"/>
        </w:rPr>
        <w:t xml:space="preserve"> </w:t>
      </w:r>
      <w:r w:rsidRPr="00FF222F">
        <w:rPr>
          <w:rFonts w:ascii="Times New Roman" w:hAnsi="Times New Roman" w:cs="Times New Roman"/>
          <w:i/>
        </w:rPr>
        <w:t>europea,</w:t>
      </w:r>
      <w:r w:rsidRPr="00FF222F">
        <w:rPr>
          <w:rFonts w:ascii="Times New Roman" w:hAnsi="Times New Roman" w:cs="Times New Roman"/>
          <w:i/>
          <w:spacing w:val="80"/>
          <w:w w:val="150"/>
        </w:rPr>
        <w:t xml:space="preserve"> </w:t>
      </w:r>
      <w:r w:rsidRPr="00FF222F">
        <w:rPr>
          <w:rFonts w:ascii="Times New Roman" w:hAnsi="Times New Roman" w:cs="Times New Roman"/>
          <w:i/>
        </w:rPr>
        <w:t>secondo le modalità previste dall’articolo 17;</w:t>
      </w:r>
    </w:p>
    <w:p w14:paraId="5A12B3A8" w14:textId="77777777" w:rsidR="006109FF" w:rsidRPr="00FF222F" w:rsidRDefault="006109FF" w:rsidP="00FF222F">
      <w:pPr>
        <w:pStyle w:val="Paragrafoelenco"/>
        <w:spacing w:line="355" w:lineRule="auto"/>
        <w:rPr>
          <w:rFonts w:ascii="Times New Roman" w:hAnsi="Times New Roman" w:cs="Times New Roman"/>
          <w:i/>
        </w:rPr>
        <w:sectPr w:rsidR="006109FF" w:rsidRPr="00FF222F">
          <w:pgSz w:w="11910" w:h="16840"/>
          <w:pgMar w:top="1380" w:right="1133" w:bottom="280" w:left="1133" w:header="720" w:footer="720" w:gutter="0"/>
          <w:cols w:space="720"/>
        </w:sectPr>
      </w:pPr>
    </w:p>
    <w:p w14:paraId="1A832A1F" w14:textId="77777777" w:rsidR="006109FF" w:rsidRPr="00FF222F" w:rsidRDefault="00D064C1" w:rsidP="00FF222F">
      <w:pPr>
        <w:pStyle w:val="Paragrafoelenco"/>
        <w:numPr>
          <w:ilvl w:val="1"/>
          <w:numId w:val="11"/>
        </w:numPr>
        <w:tabs>
          <w:tab w:val="left" w:pos="1561"/>
        </w:tabs>
        <w:spacing w:before="78" w:line="357" w:lineRule="auto"/>
        <w:rPr>
          <w:rFonts w:ascii="Times New Roman" w:hAnsi="Times New Roman" w:cs="Times New Roman"/>
          <w:i/>
        </w:rPr>
      </w:pPr>
      <w:r w:rsidRPr="00FF222F">
        <w:rPr>
          <w:rFonts w:ascii="Times New Roman" w:hAnsi="Times New Roman" w:cs="Times New Roman"/>
          <w:i/>
        </w:rPr>
        <w:lastRenderedPageBreak/>
        <w:t>limitatamente ai servizi diversi da quelli a rete, gestione in economia o mediante aziende speciali di cui all’articolo 114 del testo unico delle leggi sull’ordinamento degli enti locali di cui al decreto legislativo n. 267 del 2000.</w:t>
      </w:r>
    </w:p>
    <w:p w14:paraId="34F3A4EE" w14:textId="73BD5C43" w:rsidR="006109FF" w:rsidRPr="00FF222F" w:rsidRDefault="00D064C1" w:rsidP="00FF222F">
      <w:pPr>
        <w:spacing w:before="167" w:line="360" w:lineRule="auto"/>
        <w:ind w:left="1136" w:right="282"/>
        <w:jc w:val="both"/>
        <w:rPr>
          <w:rFonts w:ascii="Times New Roman" w:hAnsi="Times New Roman" w:cs="Times New Roman"/>
          <w:i/>
        </w:rPr>
      </w:pPr>
      <w:r w:rsidRPr="00FF222F">
        <w:rPr>
          <w:rFonts w:ascii="Times New Roman" w:hAnsi="Times New Roman" w:cs="Times New Roman"/>
          <w:i/>
        </w:rPr>
        <w:t>2. Ai fini della scelta della modalità di gestione del servizio e della definizione del rapporto contrattuale, l’ente locale e gli altri enti competenti tengono conto delle caratteristiche tecniche ed economiche del servizio da prestare, inclusi i profili relativi alla qualità del servizio e agli investimenti infrastrutturali, della situazione delle finanze pubbliche, dei costi per l’ente locale e per gli utenti, dei risultati prevedibilmente attesi in relazione alle diverse alternative, anche con riferimen</w:t>
      </w:r>
      <w:r w:rsidRPr="00FF222F">
        <w:rPr>
          <w:rFonts w:ascii="Times New Roman" w:hAnsi="Times New Roman" w:cs="Times New Roman"/>
          <w:i/>
        </w:rPr>
        <w:t>to a esperienze paragonabili, nonché dei risultati della eventuale gestione precedente del medesimo servizio sotto il profilo degli effetti sulla finanza pubblica, della qualità del servizio offerto, dei costi per l’ente locale e per gli utenti e degli investimenti effettuati. Nella valutazione di cui al presente comma, l’ente locale e gli altri enti competenti tengono altresì conto dei dati e delle informazioni che emergono dalle verifiche periodiche di cui all’articolo 3”</w:t>
      </w:r>
      <w:r w:rsidR="00F9266F">
        <w:rPr>
          <w:rFonts w:ascii="Times New Roman" w:hAnsi="Times New Roman" w:cs="Times New Roman"/>
          <w:i/>
        </w:rPr>
        <w:t>.</w:t>
      </w:r>
    </w:p>
    <w:p w14:paraId="020B04BF" w14:textId="77777777" w:rsidR="006109FF" w:rsidRPr="00FF222F" w:rsidRDefault="00D064C1" w:rsidP="00FF222F">
      <w:pPr>
        <w:spacing w:line="360" w:lineRule="auto"/>
        <w:ind w:left="1136" w:right="282" w:hanging="360"/>
        <w:jc w:val="both"/>
        <w:rPr>
          <w:rFonts w:ascii="Times New Roman" w:hAnsi="Times New Roman" w:cs="Times New Roman"/>
        </w:rPr>
      </w:pPr>
      <w:r w:rsidRPr="00FF222F">
        <w:rPr>
          <w:rFonts w:ascii="Times New Roman" w:hAnsi="Times New Roman" w:cs="Times New Roman"/>
        </w:rPr>
        <w:t>-</w:t>
      </w:r>
      <w:r w:rsidRPr="00FF222F">
        <w:rPr>
          <w:rFonts w:ascii="Times New Roman" w:hAnsi="Times New Roman" w:cs="Times New Roman"/>
          <w:spacing w:val="80"/>
        </w:rPr>
        <w:t xml:space="preserve"> </w:t>
      </w:r>
      <w:r w:rsidRPr="00FF222F">
        <w:rPr>
          <w:rFonts w:ascii="Times New Roman" w:hAnsi="Times New Roman" w:cs="Times New Roman"/>
        </w:rPr>
        <w:t>secondo quanto previsto dal comma 3 del citato art. 14, l’Ente affidante, una volta effettuata la scelta della modalità di gestione del servizio deve procedere con “</w:t>
      </w:r>
      <w:r w:rsidRPr="00FF222F">
        <w:rPr>
          <w:rFonts w:ascii="Times New Roman" w:hAnsi="Times New Roman" w:cs="Times New Roman"/>
          <w:i/>
        </w:rPr>
        <w:t>la redazione di un'apposita relazione nella quale sono evidenziate … le ragioni e la sussistenza dei requisiti previsti dal diritto dell'Unione europea per la forma di affidamento prescelta, nonché illustrati gli obblighi di servizio pubblico e le eventuali compensazioni economiche, inclusi i relativi criteri di calcolo, anche al fine di evitar</w:t>
      </w:r>
      <w:r w:rsidRPr="00FF222F">
        <w:rPr>
          <w:rFonts w:ascii="Times New Roman" w:hAnsi="Times New Roman" w:cs="Times New Roman"/>
          <w:i/>
        </w:rPr>
        <w:t>e sovracompensazioni</w:t>
      </w:r>
      <w:r w:rsidRPr="00FF222F">
        <w:rPr>
          <w:rFonts w:ascii="Times New Roman" w:hAnsi="Times New Roman" w:cs="Times New Roman"/>
        </w:rPr>
        <w:t>”;</w:t>
      </w:r>
    </w:p>
    <w:p w14:paraId="7BC1D565" w14:textId="77777777" w:rsidR="006109FF" w:rsidRPr="00FF222F" w:rsidRDefault="00D064C1" w:rsidP="00FF222F">
      <w:pPr>
        <w:pStyle w:val="Corpotesto"/>
        <w:spacing w:before="160" w:line="360" w:lineRule="auto"/>
        <w:ind w:left="285" w:right="283"/>
        <w:jc w:val="both"/>
        <w:rPr>
          <w:rFonts w:ascii="Times New Roman" w:hAnsi="Times New Roman" w:cs="Times New Roman"/>
        </w:rPr>
      </w:pPr>
      <w:r w:rsidRPr="00FF222F">
        <w:rPr>
          <w:rFonts w:ascii="Times New Roman" w:hAnsi="Times New Roman" w:cs="Times New Roman"/>
          <w:b/>
        </w:rPr>
        <w:t xml:space="preserve">PRESO ATTO CHE </w:t>
      </w:r>
      <w:r w:rsidRPr="00FF222F">
        <w:rPr>
          <w:rFonts w:ascii="Times New Roman" w:hAnsi="Times New Roman" w:cs="Times New Roman"/>
        </w:rPr>
        <w:t>la normativa vigente in materia di servizi pubblici locali, contempla una delle seguenti modalità di gestione dei servizi a rete e quindi del servizio di igiene urbana:</w:t>
      </w:r>
    </w:p>
    <w:p w14:paraId="562484DE" w14:textId="77777777" w:rsidR="006109FF" w:rsidRPr="00FF222F" w:rsidRDefault="00D064C1" w:rsidP="00FF222F">
      <w:pPr>
        <w:pStyle w:val="Paragrafoelenco"/>
        <w:numPr>
          <w:ilvl w:val="0"/>
          <w:numId w:val="10"/>
        </w:numPr>
        <w:tabs>
          <w:tab w:val="left" w:pos="1003"/>
        </w:tabs>
        <w:ind w:left="1003" w:right="0" w:hanging="434"/>
        <w:rPr>
          <w:rFonts w:ascii="Times New Roman" w:hAnsi="Times New Roman" w:cs="Times New Roman"/>
          <w:i/>
        </w:rPr>
      </w:pPr>
      <w:r w:rsidRPr="00FF222F">
        <w:rPr>
          <w:rFonts w:ascii="Times New Roman" w:hAnsi="Times New Roman" w:cs="Times New Roman"/>
          <w:i/>
        </w:rPr>
        <w:t>affidamento</w:t>
      </w:r>
      <w:r w:rsidRPr="00FF222F">
        <w:rPr>
          <w:rFonts w:ascii="Times New Roman" w:hAnsi="Times New Roman" w:cs="Times New Roman"/>
          <w:i/>
          <w:spacing w:val="-7"/>
        </w:rPr>
        <w:t xml:space="preserve"> </w:t>
      </w:r>
      <w:r w:rsidRPr="00FF222F">
        <w:rPr>
          <w:rFonts w:ascii="Times New Roman" w:hAnsi="Times New Roman" w:cs="Times New Roman"/>
          <w:i/>
        </w:rPr>
        <w:t>a</w:t>
      </w:r>
      <w:r w:rsidRPr="00FF222F">
        <w:rPr>
          <w:rFonts w:ascii="Times New Roman" w:hAnsi="Times New Roman" w:cs="Times New Roman"/>
          <w:i/>
          <w:spacing w:val="-3"/>
        </w:rPr>
        <w:t xml:space="preserve"> </w:t>
      </w:r>
      <w:r w:rsidRPr="00FF222F">
        <w:rPr>
          <w:rFonts w:ascii="Times New Roman" w:hAnsi="Times New Roman" w:cs="Times New Roman"/>
          <w:i/>
        </w:rPr>
        <w:t>terzi</w:t>
      </w:r>
      <w:r w:rsidRPr="00FF222F">
        <w:rPr>
          <w:rFonts w:ascii="Times New Roman" w:hAnsi="Times New Roman" w:cs="Times New Roman"/>
          <w:i/>
          <w:spacing w:val="-4"/>
        </w:rPr>
        <w:t xml:space="preserve"> </w:t>
      </w:r>
      <w:r w:rsidRPr="00FF222F">
        <w:rPr>
          <w:rFonts w:ascii="Times New Roman" w:hAnsi="Times New Roman" w:cs="Times New Roman"/>
          <w:i/>
        </w:rPr>
        <w:t>mediante</w:t>
      </w:r>
      <w:r w:rsidRPr="00FF222F">
        <w:rPr>
          <w:rFonts w:ascii="Times New Roman" w:hAnsi="Times New Roman" w:cs="Times New Roman"/>
          <w:i/>
          <w:spacing w:val="-4"/>
        </w:rPr>
        <w:t xml:space="preserve"> </w:t>
      </w:r>
      <w:r w:rsidRPr="00FF222F">
        <w:rPr>
          <w:rFonts w:ascii="Times New Roman" w:hAnsi="Times New Roman" w:cs="Times New Roman"/>
          <w:i/>
        </w:rPr>
        <w:t>procedura</w:t>
      </w:r>
      <w:r w:rsidRPr="00FF222F">
        <w:rPr>
          <w:rFonts w:ascii="Times New Roman" w:hAnsi="Times New Roman" w:cs="Times New Roman"/>
          <w:i/>
          <w:spacing w:val="-3"/>
        </w:rPr>
        <w:t xml:space="preserve"> </w:t>
      </w:r>
      <w:r w:rsidRPr="00FF222F">
        <w:rPr>
          <w:rFonts w:ascii="Times New Roman" w:hAnsi="Times New Roman" w:cs="Times New Roman"/>
          <w:i/>
        </w:rPr>
        <w:t>a</w:t>
      </w:r>
      <w:r w:rsidRPr="00FF222F">
        <w:rPr>
          <w:rFonts w:ascii="Times New Roman" w:hAnsi="Times New Roman" w:cs="Times New Roman"/>
          <w:i/>
          <w:spacing w:val="-4"/>
        </w:rPr>
        <w:t xml:space="preserve"> </w:t>
      </w:r>
      <w:r w:rsidRPr="00FF222F">
        <w:rPr>
          <w:rFonts w:ascii="Times New Roman" w:hAnsi="Times New Roman" w:cs="Times New Roman"/>
          <w:i/>
        </w:rPr>
        <w:t>evidenza</w:t>
      </w:r>
      <w:r w:rsidRPr="00FF222F">
        <w:rPr>
          <w:rFonts w:ascii="Times New Roman" w:hAnsi="Times New Roman" w:cs="Times New Roman"/>
          <w:i/>
          <w:spacing w:val="-4"/>
        </w:rPr>
        <w:t xml:space="preserve"> </w:t>
      </w:r>
      <w:r w:rsidRPr="00FF222F">
        <w:rPr>
          <w:rFonts w:ascii="Times New Roman" w:hAnsi="Times New Roman" w:cs="Times New Roman"/>
          <w:i/>
          <w:spacing w:val="-2"/>
        </w:rPr>
        <w:t>pubblica;</w:t>
      </w:r>
    </w:p>
    <w:p w14:paraId="520A2F42" w14:textId="77777777" w:rsidR="006109FF" w:rsidRPr="00FF222F" w:rsidRDefault="00D064C1" w:rsidP="00FF222F">
      <w:pPr>
        <w:pStyle w:val="Paragrafoelenco"/>
        <w:numPr>
          <w:ilvl w:val="0"/>
          <w:numId w:val="10"/>
        </w:numPr>
        <w:tabs>
          <w:tab w:val="left" w:pos="1003"/>
        </w:tabs>
        <w:spacing w:before="135"/>
        <w:ind w:left="1003" w:right="0" w:hanging="434"/>
        <w:rPr>
          <w:rFonts w:ascii="Times New Roman" w:hAnsi="Times New Roman" w:cs="Times New Roman"/>
          <w:i/>
        </w:rPr>
      </w:pPr>
      <w:r w:rsidRPr="00FF222F">
        <w:rPr>
          <w:rFonts w:ascii="Times New Roman" w:hAnsi="Times New Roman" w:cs="Times New Roman"/>
          <w:i/>
        </w:rPr>
        <w:t>affidamento</w:t>
      </w:r>
      <w:r w:rsidRPr="00FF222F">
        <w:rPr>
          <w:rFonts w:ascii="Times New Roman" w:hAnsi="Times New Roman" w:cs="Times New Roman"/>
          <w:i/>
          <w:spacing w:val="-6"/>
        </w:rPr>
        <w:t xml:space="preserve"> </w:t>
      </w:r>
      <w:r w:rsidRPr="00FF222F">
        <w:rPr>
          <w:rFonts w:ascii="Times New Roman" w:hAnsi="Times New Roman" w:cs="Times New Roman"/>
          <w:i/>
        </w:rPr>
        <w:t>a</w:t>
      </w:r>
      <w:r w:rsidRPr="00FF222F">
        <w:rPr>
          <w:rFonts w:ascii="Times New Roman" w:hAnsi="Times New Roman" w:cs="Times New Roman"/>
          <w:i/>
          <w:spacing w:val="-6"/>
        </w:rPr>
        <w:t xml:space="preserve"> </w:t>
      </w:r>
      <w:r w:rsidRPr="00FF222F">
        <w:rPr>
          <w:rFonts w:ascii="Times New Roman" w:hAnsi="Times New Roman" w:cs="Times New Roman"/>
          <w:i/>
        </w:rPr>
        <w:t>società</w:t>
      </w:r>
      <w:r w:rsidRPr="00FF222F">
        <w:rPr>
          <w:rFonts w:ascii="Times New Roman" w:hAnsi="Times New Roman" w:cs="Times New Roman"/>
          <w:i/>
          <w:spacing w:val="-5"/>
        </w:rPr>
        <w:t xml:space="preserve"> </w:t>
      </w:r>
      <w:r w:rsidRPr="00FF222F">
        <w:rPr>
          <w:rFonts w:ascii="Times New Roman" w:hAnsi="Times New Roman" w:cs="Times New Roman"/>
          <w:i/>
          <w:spacing w:val="-2"/>
        </w:rPr>
        <w:t>mista;</w:t>
      </w:r>
    </w:p>
    <w:p w14:paraId="6BC3E56B" w14:textId="77777777" w:rsidR="006109FF" w:rsidRPr="00FF222F" w:rsidRDefault="00D064C1" w:rsidP="00FF222F">
      <w:pPr>
        <w:pStyle w:val="Paragrafoelenco"/>
        <w:numPr>
          <w:ilvl w:val="0"/>
          <w:numId w:val="10"/>
        </w:numPr>
        <w:tabs>
          <w:tab w:val="left" w:pos="1003"/>
        </w:tabs>
        <w:spacing w:before="134"/>
        <w:ind w:left="1003" w:right="0" w:hanging="434"/>
        <w:rPr>
          <w:rFonts w:ascii="Times New Roman" w:hAnsi="Times New Roman" w:cs="Times New Roman"/>
          <w:i/>
        </w:rPr>
      </w:pPr>
      <w:r w:rsidRPr="00FF222F">
        <w:rPr>
          <w:rFonts w:ascii="Times New Roman" w:hAnsi="Times New Roman" w:cs="Times New Roman"/>
          <w:i/>
        </w:rPr>
        <w:t>affidamento</w:t>
      </w:r>
      <w:r w:rsidRPr="00FF222F">
        <w:rPr>
          <w:rFonts w:ascii="Times New Roman" w:hAnsi="Times New Roman" w:cs="Times New Roman"/>
          <w:i/>
          <w:spacing w:val="-5"/>
        </w:rPr>
        <w:t xml:space="preserve"> </w:t>
      </w:r>
      <w:r w:rsidRPr="00FF222F">
        <w:rPr>
          <w:rFonts w:ascii="Times New Roman" w:hAnsi="Times New Roman" w:cs="Times New Roman"/>
          <w:i/>
        </w:rPr>
        <w:t>a</w:t>
      </w:r>
      <w:r w:rsidRPr="00FF222F">
        <w:rPr>
          <w:rFonts w:ascii="Times New Roman" w:hAnsi="Times New Roman" w:cs="Times New Roman"/>
          <w:i/>
          <w:spacing w:val="-4"/>
        </w:rPr>
        <w:t xml:space="preserve"> </w:t>
      </w:r>
      <w:r w:rsidRPr="00FF222F">
        <w:rPr>
          <w:rFonts w:ascii="Times New Roman" w:hAnsi="Times New Roman" w:cs="Times New Roman"/>
          <w:i/>
        </w:rPr>
        <w:t>società</w:t>
      </w:r>
      <w:r w:rsidRPr="00FF222F">
        <w:rPr>
          <w:rFonts w:ascii="Times New Roman" w:hAnsi="Times New Roman" w:cs="Times New Roman"/>
          <w:i/>
          <w:spacing w:val="-5"/>
        </w:rPr>
        <w:t xml:space="preserve"> </w:t>
      </w:r>
      <w:r w:rsidRPr="00FF222F">
        <w:rPr>
          <w:rFonts w:ascii="Times New Roman" w:hAnsi="Times New Roman" w:cs="Times New Roman"/>
          <w:i/>
        </w:rPr>
        <w:t>in</w:t>
      </w:r>
      <w:r w:rsidRPr="00FF222F">
        <w:rPr>
          <w:rFonts w:ascii="Times New Roman" w:hAnsi="Times New Roman" w:cs="Times New Roman"/>
          <w:i/>
          <w:spacing w:val="-4"/>
        </w:rPr>
        <w:t xml:space="preserve"> </w:t>
      </w:r>
      <w:r w:rsidRPr="00FF222F">
        <w:rPr>
          <w:rFonts w:ascii="Times New Roman" w:hAnsi="Times New Roman" w:cs="Times New Roman"/>
          <w:i/>
          <w:spacing w:val="-2"/>
        </w:rPr>
        <w:t>house;</w:t>
      </w:r>
    </w:p>
    <w:p w14:paraId="55453008" w14:textId="77777777" w:rsidR="006109FF" w:rsidRDefault="00D064C1" w:rsidP="00FF222F">
      <w:pPr>
        <w:pStyle w:val="Corpotesto"/>
        <w:spacing w:before="134" w:line="360" w:lineRule="auto"/>
        <w:ind w:left="285" w:right="282"/>
        <w:jc w:val="both"/>
        <w:rPr>
          <w:rFonts w:ascii="Times New Roman" w:hAnsi="Times New Roman" w:cs="Times New Roman"/>
        </w:rPr>
      </w:pPr>
      <w:r w:rsidRPr="00FF222F">
        <w:rPr>
          <w:rFonts w:ascii="Times New Roman" w:hAnsi="Times New Roman" w:cs="Times New Roman"/>
        </w:rPr>
        <w:t>e</w:t>
      </w:r>
      <w:r w:rsidRPr="00FF222F">
        <w:rPr>
          <w:rFonts w:ascii="Times New Roman" w:hAnsi="Times New Roman" w:cs="Times New Roman"/>
          <w:spacing w:val="-1"/>
        </w:rPr>
        <w:t xml:space="preserve"> </w:t>
      </w:r>
      <w:r w:rsidRPr="00FF222F">
        <w:rPr>
          <w:rFonts w:ascii="Times New Roman" w:hAnsi="Times New Roman" w:cs="Times New Roman"/>
        </w:rPr>
        <w:t>che,</w:t>
      </w:r>
      <w:r w:rsidRPr="00FF222F">
        <w:rPr>
          <w:rFonts w:ascii="Times New Roman" w:hAnsi="Times New Roman" w:cs="Times New Roman"/>
          <w:spacing w:val="-1"/>
        </w:rPr>
        <w:t xml:space="preserve"> </w:t>
      </w:r>
      <w:r w:rsidRPr="00FF222F">
        <w:rPr>
          <w:rFonts w:ascii="Times New Roman" w:hAnsi="Times New Roman" w:cs="Times New Roman"/>
        </w:rPr>
        <w:t>la</w:t>
      </w:r>
      <w:r w:rsidRPr="00FF222F">
        <w:rPr>
          <w:rFonts w:ascii="Times New Roman" w:hAnsi="Times New Roman" w:cs="Times New Roman"/>
          <w:spacing w:val="-1"/>
        </w:rPr>
        <w:t xml:space="preserve"> </w:t>
      </w:r>
      <w:r w:rsidRPr="00FF222F">
        <w:rPr>
          <w:rFonts w:ascii="Times New Roman" w:hAnsi="Times New Roman" w:cs="Times New Roman"/>
        </w:rPr>
        <w:t>Relazione</w:t>
      </w:r>
      <w:r w:rsidRPr="00FF222F">
        <w:rPr>
          <w:rFonts w:ascii="Times New Roman" w:hAnsi="Times New Roman" w:cs="Times New Roman"/>
          <w:spacing w:val="-1"/>
        </w:rPr>
        <w:t xml:space="preserve"> </w:t>
      </w:r>
      <w:r w:rsidRPr="00FF222F">
        <w:rPr>
          <w:rFonts w:ascii="Times New Roman" w:hAnsi="Times New Roman" w:cs="Times New Roman"/>
        </w:rPr>
        <w:t>prevista</w:t>
      </w:r>
      <w:r w:rsidRPr="00FF222F">
        <w:rPr>
          <w:rFonts w:ascii="Times New Roman" w:hAnsi="Times New Roman" w:cs="Times New Roman"/>
          <w:spacing w:val="-1"/>
        </w:rPr>
        <w:t xml:space="preserve"> </w:t>
      </w:r>
      <w:r w:rsidRPr="00FF222F">
        <w:rPr>
          <w:rFonts w:ascii="Times New Roman" w:hAnsi="Times New Roman" w:cs="Times New Roman"/>
        </w:rPr>
        <w:t>dall’art.</w:t>
      </w:r>
      <w:r w:rsidRPr="00FF222F">
        <w:rPr>
          <w:rFonts w:ascii="Times New Roman" w:hAnsi="Times New Roman" w:cs="Times New Roman"/>
          <w:spacing w:val="-1"/>
        </w:rPr>
        <w:t xml:space="preserve"> </w:t>
      </w:r>
      <w:r w:rsidRPr="00FF222F">
        <w:rPr>
          <w:rFonts w:ascii="Times New Roman" w:hAnsi="Times New Roman" w:cs="Times New Roman"/>
        </w:rPr>
        <w:t>14</w:t>
      </w:r>
      <w:r w:rsidRPr="00FF222F">
        <w:rPr>
          <w:rFonts w:ascii="Times New Roman" w:hAnsi="Times New Roman" w:cs="Times New Roman"/>
          <w:spacing w:val="-1"/>
        </w:rPr>
        <w:t xml:space="preserve"> </w:t>
      </w:r>
      <w:r w:rsidRPr="00FF222F">
        <w:rPr>
          <w:rFonts w:ascii="Times New Roman" w:hAnsi="Times New Roman" w:cs="Times New Roman"/>
        </w:rPr>
        <w:t>è</w:t>
      </w:r>
      <w:r w:rsidRPr="00FF222F">
        <w:rPr>
          <w:rFonts w:ascii="Times New Roman" w:hAnsi="Times New Roman" w:cs="Times New Roman"/>
          <w:spacing w:val="-1"/>
        </w:rPr>
        <w:t xml:space="preserve"> </w:t>
      </w:r>
      <w:r w:rsidRPr="00FF222F">
        <w:rPr>
          <w:rFonts w:ascii="Times New Roman" w:hAnsi="Times New Roman" w:cs="Times New Roman"/>
        </w:rPr>
        <w:t>necessaria</w:t>
      </w:r>
      <w:r w:rsidRPr="00FF222F">
        <w:rPr>
          <w:rFonts w:ascii="Times New Roman" w:hAnsi="Times New Roman" w:cs="Times New Roman"/>
          <w:spacing w:val="-1"/>
        </w:rPr>
        <w:t xml:space="preserve"> </w:t>
      </w:r>
      <w:r w:rsidRPr="00FF222F">
        <w:rPr>
          <w:rFonts w:ascii="Times New Roman" w:hAnsi="Times New Roman" w:cs="Times New Roman"/>
        </w:rPr>
        <w:t>al</w:t>
      </w:r>
      <w:r w:rsidRPr="00FF222F">
        <w:rPr>
          <w:rFonts w:ascii="Times New Roman" w:hAnsi="Times New Roman" w:cs="Times New Roman"/>
          <w:spacing w:val="-1"/>
        </w:rPr>
        <w:t xml:space="preserve"> </w:t>
      </w:r>
      <w:r w:rsidRPr="00FF222F">
        <w:rPr>
          <w:rFonts w:ascii="Times New Roman" w:hAnsi="Times New Roman" w:cs="Times New Roman"/>
        </w:rPr>
        <w:t>fine</w:t>
      </w:r>
      <w:r w:rsidRPr="00FF222F">
        <w:rPr>
          <w:rFonts w:ascii="Times New Roman" w:hAnsi="Times New Roman" w:cs="Times New Roman"/>
          <w:spacing w:val="-1"/>
        </w:rPr>
        <w:t xml:space="preserve"> </w:t>
      </w:r>
      <w:r w:rsidRPr="00FF222F">
        <w:rPr>
          <w:rFonts w:ascii="Times New Roman" w:hAnsi="Times New Roman" w:cs="Times New Roman"/>
        </w:rPr>
        <w:t>di</w:t>
      </w:r>
      <w:r w:rsidRPr="00FF222F">
        <w:rPr>
          <w:rFonts w:ascii="Times New Roman" w:hAnsi="Times New Roman" w:cs="Times New Roman"/>
          <w:spacing w:val="-1"/>
        </w:rPr>
        <w:t xml:space="preserve"> </w:t>
      </w:r>
      <w:r w:rsidRPr="00FF222F">
        <w:rPr>
          <w:rFonts w:ascii="Times New Roman" w:hAnsi="Times New Roman" w:cs="Times New Roman"/>
        </w:rPr>
        <w:t>rappresentare</w:t>
      </w:r>
      <w:r w:rsidRPr="00FF222F">
        <w:rPr>
          <w:rFonts w:ascii="Times New Roman" w:hAnsi="Times New Roman" w:cs="Times New Roman"/>
          <w:spacing w:val="-1"/>
        </w:rPr>
        <w:t xml:space="preserve"> </w:t>
      </w:r>
      <w:r w:rsidRPr="00FF222F">
        <w:rPr>
          <w:rFonts w:ascii="Times New Roman" w:hAnsi="Times New Roman" w:cs="Times New Roman"/>
        </w:rPr>
        <w:t>le</w:t>
      </w:r>
      <w:r w:rsidRPr="00FF222F">
        <w:rPr>
          <w:rFonts w:ascii="Times New Roman" w:hAnsi="Times New Roman" w:cs="Times New Roman"/>
          <w:spacing w:val="-1"/>
        </w:rPr>
        <w:t xml:space="preserve"> </w:t>
      </w:r>
      <w:r w:rsidRPr="00FF222F">
        <w:rPr>
          <w:rFonts w:ascii="Times New Roman" w:hAnsi="Times New Roman" w:cs="Times New Roman"/>
        </w:rPr>
        <w:t>motivazioni</w:t>
      </w:r>
      <w:r w:rsidRPr="00FF222F">
        <w:rPr>
          <w:rFonts w:ascii="Times New Roman" w:hAnsi="Times New Roman" w:cs="Times New Roman"/>
          <w:spacing w:val="-1"/>
        </w:rPr>
        <w:t xml:space="preserve"> </w:t>
      </w:r>
      <w:r w:rsidRPr="00FF222F">
        <w:rPr>
          <w:rFonts w:ascii="Times New Roman" w:hAnsi="Times New Roman" w:cs="Times New Roman"/>
        </w:rPr>
        <w:t>e</w:t>
      </w:r>
      <w:r w:rsidRPr="00FF222F">
        <w:rPr>
          <w:rFonts w:ascii="Times New Roman" w:hAnsi="Times New Roman" w:cs="Times New Roman"/>
          <w:spacing w:val="-1"/>
        </w:rPr>
        <w:t xml:space="preserve"> </w:t>
      </w:r>
      <w:r w:rsidRPr="00FF222F">
        <w:rPr>
          <w:rFonts w:ascii="Times New Roman" w:hAnsi="Times New Roman" w:cs="Times New Roman"/>
        </w:rPr>
        <w:t>le</w:t>
      </w:r>
      <w:r w:rsidRPr="00FF222F">
        <w:rPr>
          <w:rFonts w:ascii="Times New Roman" w:hAnsi="Times New Roman" w:cs="Times New Roman"/>
          <w:spacing w:val="-1"/>
        </w:rPr>
        <w:t xml:space="preserve"> </w:t>
      </w:r>
      <w:r w:rsidRPr="00FF222F">
        <w:rPr>
          <w:rFonts w:ascii="Times New Roman" w:hAnsi="Times New Roman" w:cs="Times New Roman"/>
        </w:rPr>
        <w:t>ragioni della scelta della forma di affidamento preferita dall’Ente affidante;</w:t>
      </w:r>
    </w:p>
    <w:p w14:paraId="1AC7089B" w14:textId="77777777" w:rsidR="009D6DAF" w:rsidRPr="00FF222F" w:rsidRDefault="009D6DAF" w:rsidP="00FF222F">
      <w:pPr>
        <w:pStyle w:val="Corpotesto"/>
        <w:spacing w:before="134" w:line="360" w:lineRule="auto"/>
        <w:ind w:left="285" w:right="282"/>
        <w:jc w:val="both"/>
        <w:rPr>
          <w:rFonts w:ascii="Times New Roman" w:hAnsi="Times New Roman" w:cs="Times New Roman"/>
        </w:rPr>
      </w:pPr>
    </w:p>
    <w:p w14:paraId="5A508DFA" w14:textId="77777777" w:rsidR="006109FF" w:rsidRPr="00FF222F" w:rsidRDefault="00D064C1" w:rsidP="00FF222F">
      <w:pPr>
        <w:pStyle w:val="Titolo1"/>
        <w:jc w:val="both"/>
        <w:rPr>
          <w:rFonts w:ascii="Times New Roman" w:hAnsi="Times New Roman" w:cs="Times New Roman"/>
        </w:rPr>
      </w:pPr>
      <w:r w:rsidRPr="00FF222F">
        <w:rPr>
          <w:rFonts w:ascii="Times New Roman" w:hAnsi="Times New Roman" w:cs="Times New Roman"/>
        </w:rPr>
        <w:t>PRESO</w:t>
      </w:r>
      <w:r w:rsidRPr="00FF222F">
        <w:rPr>
          <w:rFonts w:ascii="Times New Roman" w:hAnsi="Times New Roman" w:cs="Times New Roman"/>
          <w:spacing w:val="-4"/>
        </w:rPr>
        <w:t xml:space="preserve"> </w:t>
      </w:r>
      <w:r w:rsidRPr="00FF222F">
        <w:rPr>
          <w:rFonts w:ascii="Times New Roman" w:hAnsi="Times New Roman" w:cs="Times New Roman"/>
        </w:rPr>
        <w:t>ALTRESÌ</w:t>
      </w:r>
      <w:r w:rsidRPr="00FF222F">
        <w:rPr>
          <w:rFonts w:ascii="Times New Roman" w:hAnsi="Times New Roman" w:cs="Times New Roman"/>
          <w:spacing w:val="-3"/>
        </w:rPr>
        <w:t xml:space="preserve"> </w:t>
      </w:r>
      <w:r w:rsidRPr="00FF222F">
        <w:rPr>
          <w:rFonts w:ascii="Times New Roman" w:hAnsi="Times New Roman" w:cs="Times New Roman"/>
        </w:rPr>
        <w:t>ATTO</w:t>
      </w:r>
      <w:r w:rsidRPr="00FF222F">
        <w:rPr>
          <w:rFonts w:ascii="Times New Roman" w:hAnsi="Times New Roman" w:cs="Times New Roman"/>
          <w:spacing w:val="-2"/>
        </w:rPr>
        <w:t xml:space="preserve"> </w:t>
      </w:r>
      <w:r w:rsidRPr="00FF222F">
        <w:rPr>
          <w:rFonts w:ascii="Times New Roman" w:hAnsi="Times New Roman" w:cs="Times New Roman"/>
          <w:spacing w:val="-4"/>
        </w:rPr>
        <w:t>CHE:</w:t>
      </w:r>
    </w:p>
    <w:p w14:paraId="5F639F50" w14:textId="50E6CC6C" w:rsidR="006109FF" w:rsidRPr="00FF222F" w:rsidRDefault="00D064C1" w:rsidP="00FF222F">
      <w:pPr>
        <w:pStyle w:val="Paragrafoelenco"/>
        <w:numPr>
          <w:ilvl w:val="0"/>
          <w:numId w:val="9"/>
        </w:numPr>
        <w:tabs>
          <w:tab w:val="left" w:pos="645"/>
        </w:tabs>
        <w:spacing w:before="135" w:line="357" w:lineRule="auto"/>
        <w:ind w:right="282"/>
        <w:rPr>
          <w:rFonts w:ascii="Times New Roman" w:hAnsi="Times New Roman" w:cs="Times New Roman"/>
        </w:rPr>
      </w:pPr>
      <w:r w:rsidRPr="00FF222F">
        <w:rPr>
          <w:rFonts w:ascii="Times New Roman" w:hAnsi="Times New Roman" w:cs="Times New Roman"/>
        </w:rPr>
        <w:t xml:space="preserve">il citato Decreto Legislativo prevede espressamente, tra i modelli gestori, anche l’istituto </w:t>
      </w:r>
      <w:proofErr w:type="spellStart"/>
      <w:r w:rsidRPr="00FF222F">
        <w:rPr>
          <w:rFonts w:ascii="Times New Roman" w:hAnsi="Times New Roman" w:cs="Times New Roman"/>
        </w:rPr>
        <w:t>dell’</w:t>
      </w:r>
      <w:r w:rsidRPr="00FF222F">
        <w:rPr>
          <w:rFonts w:ascii="Times New Roman" w:hAnsi="Times New Roman" w:cs="Times New Roman"/>
          <w:i/>
        </w:rPr>
        <w:t>in</w:t>
      </w:r>
      <w:proofErr w:type="spellEnd"/>
      <w:r w:rsidRPr="00FF222F">
        <w:rPr>
          <w:rFonts w:ascii="Times New Roman" w:hAnsi="Times New Roman" w:cs="Times New Roman"/>
          <w:i/>
        </w:rPr>
        <w:t xml:space="preserve"> house </w:t>
      </w:r>
      <w:proofErr w:type="spellStart"/>
      <w:r w:rsidRPr="00FF222F">
        <w:rPr>
          <w:rFonts w:ascii="Times New Roman" w:hAnsi="Times New Roman" w:cs="Times New Roman"/>
          <w:i/>
        </w:rPr>
        <w:t>providing</w:t>
      </w:r>
      <w:proofErr w:type="spellEnd"/>
      <w:r w:rsidR="00F9266F">
        <w:rPr>
          <w:rFonts w:ascii="Times New Roman" w:hAnsi="Times New Roman" w:cs="Times New Roman"/>
          <w:i/>
        </w:rPr>
        <w:t>,</w:t>
      </w:r>
      <w:r w:rsidRPr="00FF222F">
        <w:rPr>
          <w:rFonts w:ascii="Times New Roman" w:hAnsi="Times New Roman" w:cs="Times New Roman"/>
        </w:rPr>
        <w:t xml:space="preserve"> art. 14 comma 1,</w:t>
      </w:r>
      <w:r w:rsidR="00F9266F">
        <w:rPr>
          <w:rFonts w:ascii="Times New Roman" w:hAnsi="Times New Roman" w:cs="Times New Roman"/>
        </w:rPr>
        <w:t xml:space="preserve"> lett. </w:t>
      </w:r>
      <w:r w:rsidR="00F9266F">
        <w:rPr>
          <w:rFonts w:ascii="Times New Roman" w:hAnsi="Times New Roman" w:cs="Times New Roman"/>
          <w:i/>
          <w:iCs/>
        </w:rPr>
        <w:t>b</w:t>
      </w:r>
      <w:r w:rsidRPr="00FF222F">
        <w:rPr>
          <w:rFonts w:ascii="Times New Roman" w:hAnsi="Times New Roman" w:cs="Times New Roman"/>
        </w:rPr>
        <w:t xml:space="preserve"> affidamento a società </w:t>
      </w:r>
      <w:r w:rsidRPr="00F9266F">
        <w:rPr>
          <w:rFonts w:ascii="Times New Roman" w:hAnsi="Times New Roman" w:cs="Times New Roman"/>
          <w:i/>
          <w:iCs/>
        </w:rPr>
        <w:t>in house</w:t>
      </w:r>
      <w:r w:rsidRPr="00FF222F">
        <w:rPr>
          <w:rFonts w:ascii="Times New Roman" w:hAnsi="Times New Roman" w:cs="Times New Roman"/>
        </w:rPr>
        <w:t xml:space="preserve">, nei limiti fissati dal diritto dell’Unione europea, secondo le modalità previste dall’articolo 17), in alternativa agli altri </w:t>
      </w:r>
      <w:r w:rsidRPr="00FF222F">
        <w:rPr>
          <w:rFonts w:ascii="Times New Roman" w:hAnsi="Times New Roman" w:cs="Times New Roman"/>
          <w:spacing w:val="-2"/>
        </w:rPr>
        <w:t>modelli;</w:t>
      </w:r>
    </w:p>
    <w:p w14:paraId="0BE3A4B2" w14:textId="77777777" w:rsidR="006109FF" w:rsidRPr="00FF222F" w:rsidRDefault="00D064C1" w:rsidP="00FF222F">
      <w:pPr>
        <w:pStyle w:val="Paragrafoelenco"/>
        <w:numPr>
          <w:ilvl w:val="0"/>
          <w:numId w:val="9"/>
        </w:numPr>
        <w:tabs>
          <w:tab w:val="left" w:pos="645"/>
        </w:tabs>
        <w:spacing w:before="10" w:line="355" w:lineRule="auto"/>
        <w:ind w:right="282"/>
        <w:rPr>
          <w:rFonts w:ascii="Times New Roman" w:hAnsi="Times New Roman" w:cs="Times New Roman"/>
        </w:rPr>
      </w:pPr>
      <w:r w:rsidRPr="00FF222F">
        <w:rPr>
          <w:rFonts w:ascii="Times New Roman" w:hAnsi="Times New Roman" w:cs="Times New Roman"/>
        </w:rPr>
        <w:t xml:space="preserve">ai sensi dell’art. 7 del </w:t>
      </w:r>
      <w:proofErr w:type="spellStart"/>
      <w:r w:rsidRPr="00FF222F">
        <w:rPr>
          <w:rFonts w:ascii="Times New Roman" w:hAnsi="Times New Roman" w:cs="Times New Roman"/>
        </w:rPr>
        <w:t>D.Lgs.</w:t>
      </w:r>
      <w:proofErr w:type="spellEnd"/>
      <w:r w:rsidRPr="00FF222F">
        <w:rPr>
          <w:rFonts w:ascii="Times New Roman" w:hAnsi="Times New Roman" w:cs="Times New Roman"/>
        </w:rPr>
        <w:t xml:space="preserve"> 36/2023 le Pubbliche Amministrazioni possono organizzare autonomamente</w:t>
      </w:r>
      <w:r w:rsidRPr="00FF222F">
        <w:rPr>
          <w:rFonts w:ascii="Times New Roman" w:hAnsi="Times New Roman" w:cs="Times New Roman"/>
          <w:spacing w:val="35"/>
        </w:rPr>
        <w:t xml:space="preserve"> </w:t>
      </w:r>
      <w:r w:rsidRPr="00FF222F">
        <w:rPr>
          <w:rFonts w:ascii="Times New Roman" w:hAnsi="Times New Roman" w:cs="Times New Roman"/>
        </w:rPr>
        <w:t>l’esecuzione</w:t>
      </w:r>
      <w:r w:rsidRPr="00FF222F">
        <w:rPr>
          <w:rFonts w:ascii="Times New Roman" w:hAnsi="Times New Roman" w:cs="Times New Roman"/>
          <w:spacing w:val="35"/>
        </w:rPr>
        <w:t xml:space="preserve"> </w:t>
      </w:r>
      <w:r w:rsidRPr="00FF222F">
        <w:rPr>
          <w:rFonts w:ascii="Times New Roman" w:hAnsi="Times New Roman" w:cs="Times New Roman"/>
        </w:rPr>
        <w:t>di</w:t>
      </w:r>
      <w:r w:rsidRPr="00FF222F">
        <w:rPr>
          <w:rFonts w:ascii="Times New Roman" w:hAnsi="Times New Roman" w:cs="Times New Roman"/>
          <w:spacing w:val="35"/>
        </w:rPr>
        <w:t xml:space="preserve"> </w:t>
      </w:r>
      <w:r w:rsidRPr="00FF222F">
        <w:rPr>
          <w:rFonts w:ascii="Times New Roman" w:hAnsi="Times New Roman" w:cs="Times New Roman"/>
        </w:rPr>
        <w:t>lavori</w:t>
      </w:r>
      <w:r w:rsidRPr="00FF222F">
        <w:rPr>
          <w:rFonts w:ascii="Times New Roman" w:hAnsi="Times New Roman" w:cs="Times New Roman"/>
          <w:spacing w:val="35"/>
        </w:rPr>
        <w:t xml:space="preserve"> </w:t>
      </w:r>
      <w:r w:rsidRPr="00FF222F">
        <w:rPr>
          <w:rFonts w:ascii="Times New Roman" w:hAnsi="Times New Roman" w:cs="Times New Roman"/>
        </w:rPr>
        <w:t>o</w:t>
      </w:r>
      <w:r w:rsidRPr="00FF222F">
        <w:rPr>
          <w:rFonts w:ascii="Times New Roman" w:hAnsi="Times New Roman" w:cs="Times New Roman"/>
          <w:spacing w:val="35"/>
        </w:rPr>
        <w:t xml:space="preserve"> </w:t>
      </w:r>
      <w:r w:rsidRPr="00FF222F">
        <w:rPr>
          <w:rFonts w:ascii="Times New Roman" w:hAnsi="Times New Roman" w:cs="Times New Roman"/>
        </w:rPr>
        <w:t>la</w:t>
      </w:r>
      <w:r w:rsidRPr="00FF222F">
        <w:rPr>
          <w:rFonts w:ascii="Times New Roman" w:hAnsi="Times New Roman" w:cs="Times New Roman"/>
          <w:spacing w:val="35"/>
        </w:rPr>
        <w:t xml:space="preserve"> </w:t>
      </w:r>
      <w:r w:rsidRPr="00FF222F">
        <w:rPr>
          <w:rFonts w:ascii="Times New Roman" w:hAnsi="Times New Roman" w:cs="Times New Roman"/>
        </w:rPr>
        <w:t>prestazione</w:t>
      </w:r>
      <w:r w:rsidRPr="00FF222F">
        <w:rPr>
          <w:rFonts w:ascii="Times New Roman" w:hAnsi="Times New Roman" w:cs="Times New Roman"/>
          <w:spacing w:val="35"/>
        </w:rPr>
        <w:t xml:space="preserve"> </w:t>
      </w:r>
      <w:r w:rsidRPr="00FF222F">
        <w:rPr>
          <w:rFonts w:ascii="Times New Roman" w:hAnsi="Times New Roman" w:cs="Times New Roman"/>
        </w:rPr>
        <w:t>di</w:t>
      </w:r>
      <w:r w:rsidRPr="00FF222F">
        <w:rPr>
          <w:rFonts w:ascii="Times New Roman" w:hAnsi="Times New Roman" w:cs="Times New Roman"/>
          <w:spacing w:val="35"/>
        </w:rPr>
        <w:t xml:space="preserve"> </w:t>
      </w:r>
      <w:r w:rsidRPr="00FF222F">
        <w:rPr>
          <w:rFonts w:ascii="Times New Roman" w:hAnsi="Times New Roman" w:cs="Times New Roman"/>
        </w:rPr>
        <w:t>servizi</w:t>
      </w:r>
      <w:r w:rsidRPr="00FF222F">
        <w:rPr>
          <w:rFonts w:ascii="Times New Roman" w:hAnsi="Times New Roman" w:cs="Times New Roman"/>
          <w:spacing w:val="35"/>
        </w:rPr>
        <w:t xml:space="preserve"> </w:t>
      </w:r>
      <w:r w:rsidRPr="00FF222F">
        <w:rPr>
          <w:rFonts w:ascii="Times New Roman" w:hAnsi="Times New Roman" w:cs="Times New Roman"/>
        </w:rPr>
        <w:t>attraverso</w:t>
      </w:r>
      <w:r w:rsidRPr="00FF222F">
        <w:rPr>
          <w:rFonts w:ascii="Times New Roman" w:hAnsi="Times New Roman" w:cs="Times New Roman"/>
          <w:spacing w:val="35"/>
        </w:rPr>
        <w:t xml:space="preserve"> </w:t>
      </w:r>
      <w:r w:rsidRPr="00FF222F">
        <w:rPr>
          <w:rFonts w:ascii="Times New Roman" w:hAnsi="Times New Roman" w:cs="Times New Roman"/>
        </w:rPr>
        <w:t>l’autoproduzione,</w:t>
      </w:r>
    </w:p>
    <w:p w14:paraId="3731F1F8" w14:textId="77777777" w:rsidR="006109FF" w:rsidRPr="00FF222F" w:rsidRDefault="006109FF" w:rsidP="00FF222F">
      <w:pPr>
        <w:pStyle w:val="Paragrafoelenco"/>
        <w:spacing w:line="355" w:lineRule="auto"/>
        <w:rPr>
          <w:rFonts w:ascii="Times New Roman" w:hAnsi="Times New Roman" w:cs="Times New Roman"/>
        </w:rPr>
        <w:sectPr w:rsidR="006109FF" w:rsidRPr="00FF222F">
          <w:pgSz w:w="11910" w:h="16840"/>
          <w:pgMar w:top="1340" w:right="1133" w:bottom="280" w:left="1133" w:header="720" w:footer="720" w:gutter="0"/>
          <w:cols w:space="720"/>
        </w:sectPr>
      </w:pPr>
    </w:p>
    <w:p w14:paraId="121C7E81" w14:textId="77777777" w:rsidR="006109FF" w:rsidRPr="00FF222F" w:rsidRDefault="00D064C1" w:rsidP="00FF222F">
      <w:pPr>
        <w:pStyle w:val="Corpotesto"/>
        <w:spacing w:before="38" w:line="360" w:lineRule="auto"/>
        <w:ind w:left="645" w:right="284"/>
        <w:jc w:val="both"/>
        <w:rPr>
          <w:rFonts w:ascii="Times New Roman" w:hAnsi="Times New Roman" w:cs="Times New Roman"/>
        </w:rPr>
      </w:pPr>
      <w:r w:rsidRPr="00FF222F">
        <w:rPr>
          <w:rFonts w:ascii="Times New Roman" w:hAnsi="Times New Roman" w:cs="Times New Roman"/>
        </w:rPr>
        <w:lastRenderedPageBreak/>
        <w:t>l’esternalizzazione e la cooperazione nel rispetto della disciplina del Codice degli appalti e del diritto dell’Unione Europea;</w:t>
      </w:r>
    </w:p>
    <w:p w14:paraId="6A2DD24F" w14:textId="61BB7BF6" w:rsidR="006109FF" w:rsidRDefault="00D064C1" w:rsidP="00FF222F">
      <w:pPr>
        <w:pStyle w:val="Paragrafoelenco"/>
        <w:numPr>
          <w:ilvl w:val="0"/>
          <w:numId w:val="9"/>
        </w:numPr>
        <w:tabs>
          <w:tab w:val="left" w:pos="645"/>
        </w:tabs>
        <w:spacing w:line="357" w:lineRule="auto"/>
        <w:rPr>
          <w:rFonts w:ascii="Times New Roman" w:hAnsi="Times New Roman" w:cs="Times New Roman"/>
        </w:rPr>
      </w:pPr>
      <w:r w:rsidRPr="00FF222F">
        <w:rPr>
          <w:rFonts w:ascii="Times New Roman" w:hAnsi="Times New Roman" w:cs="Times New Roman"/>
        </w:rPr>
        <w:t>ai sensi del comma 2 del citato articolo “</w:t>
      </w:r>
      <w:r w:rsidRPr="00FF222F">
        <w:rPr>
          <w:rFonts w:ascii="Times New Roman" w:hAnsi="Times New Roman" w:cs="Times New Roman"/>
          <w:i/>
        </w:rPr>
        <w:t xml:space="preserve">le </w:t>
      </w:r>
      <w:r w:rsidR="00F9266F">
        <w:rPr>
          <w:rFonts w:ascii="Times New Roman" w:hAnsi="Times New Roman" w:cs="Times New Roman"/>
          <w:i/>
        </w:rPr>
        <w:t>s</w:t>
      </w:r>
      <w:r w:rsidRPr="00FF222F">
        <w:rPr>
          <w:rFonts w:ascii="Times New Roman" w:hAnsi="Times New Roman" w:cs="Times New Roman"/>
          <w:i/>
        </w:rPr>
        <w:t>tazioni appaltanti e gli enti concedenti adottano per ciascun affidamento un provvedimento motivato in cui danno conto dei vantaggi per la collettività, delle connesse esternalità e della congruità economica della prestazione, anche in relazione al perseguimento di obiettivi di universalità, socialità, efficienza, economicità, qualità della prestazione, celerità del procedimento e razionale impiego di risorse pubbliche</w:t>
      </w:r>
      <w:r w:rsidRPr="00FF222F">
        <w:rPr>
          <w:rFonts w:ascii="Times New Roman" w:hAnsi="Times New Roman" w:cs="Times New Roman"/>
        </w:rPr>
        <w:t>”;</w:t>
      </w:r>
    </w:p>
    <w:p w14:paraId="4A19DC5D" w14:textId="77777777" w:rsidR="00F9266F" w:rsidRPr="00FF222F" w:rsidRDefault="00F9266F" w:rsidP="00F9266F">
      <w:pPr>
        <w:pStyle w:val="Paragrafoelenco"/>
        <w:tabs>
          <w:tab w:val="left" w:pos="645"/>
        </w:tabs>
        <w:spacing w:line="357" w:lineRule="auto"/>
        <w:ind w:left="645" w:firstLine="0"/>
        <w:rPr>
          <w:rFonts w:ascii="Times New Roman" w:hAnsi="Times New Roman" w:cs="Times New Roman"/>
        </w:rPr>
      </w:pPr>
    </w:p>
    <w:p w14:paraId="54E0946F" w14:textId="77777777" w:rsidR="00F9266F" w:rsidRDefault="00D064C1" w:rsidP="00FF222F">
      <w:pPr>
        <w:pStyle w:val="Corpotesto"/>
        <w:spacing w:before="13" w:line="360" w:lineRule="auto"/>
        <w:ind w:left="285" w:right="283"/>
        <w:jc w:val="both"/>
        <w:rPr>
          <w:rFonts w:ascii="Times New Roman" w:hAnsi="Times New Roman" w:cs="Times New Roman"/>
        </w:rPr>
      </w:pPr>
      <w:r w:rsidRPr="00FF222F">
        <w:rPr>
          <w:rFonts w:ascii="Times New Roman" w:hAnsi="Times New Roman" w:cs="Times New Roman"/>
          <w:b/>
        </w:rPr>
        <w:t xml:space="preserve">ACCLARATO CHE </w:t>
      </w:r>
      <w:r w:rsidRPr="00FF222F">
        <w:rPr>
          <w:rFonts w:ascii="Times New Roman" w:hAnsi="Times New Roman" w:cs="Times New Roman"/>
        </w:rPr>
        <w:t xml:space="preserve">ai sensi della normativa vigente, qualora l’Ente opti per la gestione del servizio </w:t>
      </w:r>
      <w:r w:rsidRPr="00FF222F">
        <w:rPr>
          <w:rFonts w:ascii="Times New Roman" w:hAnsi="Times New Roman" w:cs="Times New Roman"/>
          <w:i/>
        </w:rPr>
        <w:t>in house</w:t>
      </w:r>
      <w:r w:rsidRPr="00FF222F">
        <w:rPr>
          <w:rFonts w:ascii="Times New Roman" w:hAnsi="Times New Roman" w:cs="Times New Roman"/>
        </w:rPr>
        <w:t>, dovrà attenersi alle disposizioni di cui all’art. 17 del D. Lgs. 201/2022 secondo cui:</w:t>
      </w:r>
    </w:p>
    <w:p w14:paraId="7F9EB662" w14:textId="1B7E52C8" w:rsidR="006109FF" w:rsidRPr="00F9266F" w:rsidRDefault="00F9266F" w:rsidP="00F9266F">
      <w:pPr>
        <w:pStyle w:val="Corpotesto"/>
        <w:spacing w:before="13" w:line="360" w:lineRule="auto"/>
        <w:ind w:left="285" w:right="283"/>
        <w:jc w:val="both"/>
        <w:rPr>
          <w:rFonts w:ascii="Times New Roman" w:hAnsi="Times New Roman" w:cs="Times New Roman"/>
        </w:rPr>
      </w:pPr>
      <w:r w:rsidRPr="00F9266F">
        <w:rPr>
          <w:rFonts w:ascii="Times New Roman" w:hAnsi="Times New Roman" w:cs="Times New Roman"/>
          <w:i/>
          <w:iCs/>
        </w:rPr>
        <w:t>“1.</w:t>
      </w:r>
      <w:r>
        <w:rPr>
          <w:rFonts w:ascii="Times New Roman" w:hAnsi="Times New Roman" w:cs="Times New Roman"/>
        </w:rPr>
        <w:t xml:space="preserve"> </w:t>
      </w:r>
      <w:r w:rsidRPr="00F9266F">
        <w:rPr>
          <w:rFonts w:ascii="Times New Roman" w:hAnsi="Times New Roman" w:cs="Times New Roman"/>
          <w:i/>
        </w:rPr>
        <w:t>Gli enti locali e gli altri enti competenti possono affidare i servizi di interesse economico generale di livello locale a società in house, nei limiti e secondo le modalità di cui alla disciplina in materia di contratti pubblici e di cui al decreto legislativo n. 175 del 2016.</w:t>
      </w:r>
    </w:p>
    <w:p w14:paraId="06C7D633" w14:textId="0938F54B" w:rsidR="006109FF" w:rsidRPr="00FF222F" w:rsidRDefault="00D064C1" w:rsidP="00F9266F">
      <w:pPr>
        <w:pStyle w:val="Paragrafoelenco"/>
        <w:numPr>
          <w:ilvl w:val="0"/>
          <w:numId w:val="14"/>
        </w:numPr>
        <w:tabs>
          <w:tab w:val="left" w:pos="510"/>
        </w:tabs>
        <w:spacing w:line="360" w:lineRule="auto"/>
        <w:ind w:left="284" w:right="282" w:firstLine="65"/>
        <w:rPr>
          <w:rFonts w:ascii="Times New Roman" w:hAnsi="Times New Roman" w:cs="Times New Roman"/>
          <w:i/>
        </w:rPr>
      </w:pPr>
      <w:r w:rsidRPr="00FF222F">
        <w:rPr>
          <w:rFonts w:ascii="Times New Roman" w:hAnsi="Times New Roman" w:cs="Times New Roman"/>
          <w:i/>
        </w:rPr>
        <w:t>Nel caso di affidamenti in house di importo superiore alle soglie di rilevanza europea in materia di contratti pubblici,</w:t>
      </w:r>
      <w:r w:rsidRPr="00FF222F">
        <w:rPr>
          <w:rFonts w:ascii="Times New Roman" w:hAnsi="Times New Roman" w:cs="Times New Roman"/>
          <w:i/>
          <w:spacing w:val="-1"/>
        </w:rPr>
        <w:t xml:space="preserve"> </w:t>
      </w:r>
      <w:r w:rsidRPr="00FF222F">
        <w:rPr>
          <w:rFonts w:ascii="Times New Roman" w:hAnsi="Times New Roman" w:cs="Times New Roman"/>
          <w:i/>
        </w:rPr>
        <w:t>fatto</w:t>
      </w:r>
      <w:r w:rsidRPr="00FF222F">
        <w:rPr>
          <w:rFonts w:ascii="Times New Roman" w:hAnsi="Times New Roman" w:cs="Times New Roman"/>
          <w:i/>
          <w:spacing w:val="-1"/>
        </w:rPr>
        <w:t xml:space="preserve"> </w:t>
      </w:r>
      <w:r w:rsidRPr="00FF222F">
        <w:rPr>
          <w:rFonts w:ascii="Times New Roman" w:hAnsi="Times New Roman" w:cs="Times New Roman"/>
          <w:i/>
        </w:rPr>
        <w:t>salvo il divieto</w:t>
      </w:r>
      <w:r w:rsidRPr="00FF222F">
        <w:rPr>
          <w:rFonts w:ascii="Times New Roman" w:hAnsi="Times New Roman" w:cs="Times New Roman"/>
          <w:i/>
          <w:spacing w:val="-1"/>
        </w:rPr>
        <w:t xml:space="preserve"> </w:t>
      </w:r>
      <w:r w:rsidRPr="00FF222F">
        <w:rPr>
          <w:rFonts w:ascii="Times New Roman" w:hAnsi="Times New Roman" w:cs="Times New Roman"/>
          <w:i/>
        </w:rPr>
        <w:t>di artificioso</w:t>
      </w:r>
      <w:r w:rsidRPr="00FF222F">
        <w:rPr>
          <w:rFonts w:ascii="Times New Roman" w:hAnsi="Times New Roman" w:cs="Times New Roman"/>
          <w:i/>
          <w:spacing w:val="-1"/>
        </w:rPr>
        <w:t xml:space="preserve"> </w:t>
      </w:r>
      <w:r w:rsidRPr="00FF222F">
        <w:rPr>
          <w:rFonts w:ascii="Times New Roman" w:hAnsi="Times New Roman" w:cs="Times New Roman"/>
          <w:i/>
        </w:rPr>
        <w:t>frazionamento</w:t>
      </w:r>
      <w:r w:rsidRPr="00FF222F">
        <w:rPr>
          <w:rFonts w:ascii="Times New Roman" w:hAnsi="Times New Roman" w:cs="Times New Roman"/>
          <w:i/>
          <w:spacing w:val="-1"/>
        </w:rPr>
        <w:t xml:space="preserve"> </w:t>
      </w:r>
      <w:r w:rsidRPr="00FF222F">
        <w:rPr>
          <w:rFonts w:ascii="Times New Roman" w:hAnsi="Times New Roman" w:cs="Times New Roman"/>
          <w:i/>
        </w:rPr>
        <w:t>delle</w:t>
      </w:r>
      <w:r w:rsidRPr="00FF222F">
        <w:rPr>
          <w:rFonts w:ascii="Times New Roman" w:hAnsi="Times New Roman" w:cs="Times New Roman"/>
          <w:i/>
          <w:spacing w:val="-1"/>
        </w:rPr>
        <w:t xml:space="preserve"> </w:t>
      </w:r>
      <w:r w:rsidRPr="00FF222F">
        <w:rPr>
          <w:rFonts w:ascii="Times New Roman" w:hAnsi="Times New Roman" w:cs="Times New Roman"/>
          <w:i/>
        </w:rPr>
        <w:t>prestazioni, gli enti</w:t>
      </w:r>
      <w:r w:rsidRPr="00FF222F">
        <w:rPr>
          <w:rFonts w:ascii="Times New Roman" w:hAnsi="Times New Roman" w:cs="Times New Roman"/>
          <w:i/>
          <w:spacing w:val="-1"/>
        </w:rPr>
        <w:t xml:space="preserve"> </w:t>
      </w:r>
      <w:r w:rsidRPr="00FF222F">
        <w:rPr>
          <w:rFonts w:ascii="Times New Roman" w:hAnsi="Times New Roman" w:cs="Times New Roman"/>
          <w:i/>
        </w:rPr>
        <w:t>locali e</w:t>
      </w:r>
      <w:r w:rsidRPr="00FF222F">
        <w:rPr>
          <w:rFonts w:ascii="Times New Roman" w:hAnsi="Times New Roman" w:cs="Times New Roman"/>
          <w:i/>
          <w:spacing w:val="-1"/>
        </w:rPr>
        <w:t xml:space="preserve"> </w:t>
      </w:r>
      <w:r w:rsidRPr="00FF222F">
        <w:rPr>
          <w:rFonts w:ascii="Times New Roman" w:hAnsi="Times New Roman" w:cs="Times New Roman"/>
          <w:i/>
        </w:rPr>
        <w:t>gli altri enti competenti adottano la deliberazione di affidamento del servizio sulla base di una</w:t>
      </w:r>
      <w:r w:rsidRPr="00FF222F">
        <w:rPr>
          <w:rFonts w:ascii="Times New Roman" w:hAnsi="Times New Roman" w:cs="Times New Roman"/>
          <w:i/>
          <w:spacing w:val="40"/>
        </w:rPr>
        <w:t xml:space="preserve"> </w:t>
      </w:r>
      <w:r w:rsidRPr="00FF222F">
        <w:rPr>
          <w:rFonts w:ascii="Times New Roman" w:hAnsi="Times New Roman" w:cs="Times New Roman"/>
          <w:i/>
        </w:rPr>
        <w:t>qualificata motivazione che dia espressamente conto delle ragioni del mancato ricorso al mercato ai fini di un’efficiente gestione del servizio, illustrando, anche sulla base degli atti e degli indicatori di cui agli articoli 7, 8 e 9, i benefici per la collettività della forma di gestione prescelta con riguardo agli investimenti, alla qualità del servizio, ai costi dei servizi per gli utenti, all’impatto sulla</w:t>
      </w:r>
      <w:r w:rsidRPr="00FF222F">
        <w:rPr>
          <w:rFonts w:ascii="Times New Roman" w:hAnsi="Times New Roman" w:cs="Times New Roman"/>
          <w:i/>
        </w:rPr>
        <w:t xml:space="preserve"> finanza pubblica, nonché agli obiettivi di universalità, socialità, tutela dell’ambiente e accessibilità dei servizi, anche in relazione ai risultati conseguiti in eventuali pregresse gestioni in house, tenendo conto dei dati e delle informazioni risultanti dalle verifiche periodiche di cui all’articolo 30.</w:t>
      </w:r>
    </w:p>
    <w:p w14:paraId="3B711B19" w14:textId="69542FBC" w:rsidR="006109FF" w:rsidRPr="00FF222F" w:rsidRDefault="00D064C1" w:rsidP="00F9266F">
      <w:pPr>
        <w:pStyle w:val="Paragrafoelenco"/>
        <w:numPr>
          <w:ilvl w:val="0"/>
          <w:numId w:val="14"/>
        </w:numPr>
        <w:spacing w:line="360" w:lineRule="auto"/>
        <w:ind w:left="284" w:right="280" w:firstLine="1"/>
        <w:rPr>
          <w:rFonts w:ascii="Times New Roman" w:hAnsi="Times New Roman" w:cs="Times New Roman"/>
          <w:i/>
        </w:rPr>
      </w:pPr>
      <w:r w:rsidRPr="00FF222F">
        <w:rPr>
          <w:rFonts w:ascii="Times New Roman" w:hAnsi="Times New Roman" w:cs="Times New Roman"/>
          <w:i/>
        </w:rPr>
        <w:t>Per i servizi pubblici locali a rete, alla deliberazione di cui al comma 2 è allegato un piano economico-finanziario che, fatte salve le discipline di settore, contiene anche la proiezione, su base triennale e per l’intero periodo di durata dell’affidamento, dei costi e dei ricavi, degli investimenti e</w:t>
      </w:r>
      <w:r w:rsidRPr="00FF222F">
        <w:rPr>
          <w:rFonts w:ascii="Times New Roman" w:hAnsi="Times New Roman" w:cs="Times New Roman"/>
          <w:i/>
          <w:spacing w:val="40"/>
        </w:rPr>
        <w:t xml:space="preserve"> </w:t>
      </w:r>
      <w:r w:rsidRPr="00FF222F">
        <w:rPr>
          <w:rFonts w:ascii="Times New Roman" w:hAnsi="Times New Roman" w:cs="Times New Roman"/>
          <w:i/>
        </w:rPr>
        <w:t>dei relativi finanziamenti, nonché la specificazione dell’assetto economico-patrimoniale della società, del capitale proprio investito e dell’ammontare dell’indebitamento, da aggiornare ogni triennio. Tale piano deve essere asseverato da un istituto di credito o da una società di servizi iscritta all’albo degli intermediari finanziari ai sensi dell’articolo 106 del testo unico di cui al decreto legislativo 1° settembre 1993, n. 385, o da una società di revisione ai sensi dell’articolo 1 della legge 23 nove</w:t>
      </w:r>
      <w:r w:rsidRPr="00FF222F">
        <w:rPr>
          <w:rFonts w:ascii="Times New Roman" w:hAnsi="Times New Roman" w:cs="Times New Roman"/>
          <w:i/>
        </w:rPr>
        <w:t>mbre 1939, n. 1966, o da revisori legali ai sensi del decreto legislativo 27 gennaio 2010, n. 39.</w:t>
      </w:r>
      <w:r w:rsidR="00E30695">
        <w:rPr>
          <w:rFonts w:ascii="Times New Roman" w:hAnsi="Times New Roman" w:cs="Times New Roman"/>
          <w:i/>
        </w:rPr>
        <w:t>”</w:t>
      </w:r>
      <w:r w:rsidR="00181492">
        <w:rPr>
          <w:rFonts w:ascii="Times New Roman" w:hAnsi="Times New Roman" w:cs="Times New Roman"/>
          <w:i/>
        </w:rPr>
        <w:t>.</w:t>
      </w:r>
    </w:p>
    <w:p w14:paraId="7D296D3D" w14:textId="77777777" w:rsidR="006109FF" w:rsidRPr="00FF222F" w:rsidRDefault="006109FF" w:rsidP="00FF222F">
      <w:pPr>
        <w:pStyle w:val="Corpotesto"/>
        <w:spacing w:before="134"/>
        <w:jc w:val="both"/>
        <w:rPr>
          <w:rFonts w:ascii="Times New Roman" w:hAnsi="Times New Roman" w:cs="Times New Roman"/>
          <w:i/>
        </w:rPr>
      </w:pPr>
    </w:p>
    <w:p w14:paraId="3950B13A" w14:textId="77777777" w:rsidR="006109FF" w:rsidRDefault="00D064C1" w:rsidP="00FF222F">
      <w:pPr>
        <w:pStyle w:val="Titolo1"/>
        <w:jc w:val="both"/>
        <w:rPr>
          <w:rFonts w:ascii="Times New Roman" w:hAnsi="Times New Roman" w:cs="Times New Roman"/>
          <w:spacing w:val="-4"/>
        </w:rPr>
      </w:pPr>
      <w:r w:rsidRPr="00FF222F">
        <w:rPr>
          <w:rFonts w:ascii="Times New Roman" w:hAnsi="Times New Roman" w:cs="Times New Roman"/>
        </w:rPr>
        <w:t>DATO</w:t>
      </w:r>
      <w:r w:rsidRPr="00FF222F">
        <w:rPr>
          <w:rFonts w:ascii="Times New Roman" w:hAnsi="Times New Roman" w:cs="Times New Roman"/>
          <w:spacing w:val="-4"/>
        </w:rPr>
        <w:t xml:space="preserve"> </w:t>
      </w:r>
      <w:r w:rsidRPr="00FF222F">
        <w:rPr>
          <w:rFonts w:ascii="Times New Roman" w:hAnsi="Times New Roman" w:cs="Times New Roman"/>
        </w:rPr>
        <w:t>ATTO</w:t>
      </w:r>
      <w:r w:rsidRPr="00FF222F">
        <w:rPr>
          <w:rFonts w:ascii="Times New Roman" w:hAnsi="Times New Roman" w:cs="Times New Roman"/>
          <w:spacing w:val="-3"/>
        </w:rPr>
        <w:t xml:space="preserve"> </w:t>
      </w:r>
      <w:r w:rsidRPr="00FF222F">
        <w:rPr>
          <w:rFonts w:ascii="Times New Roman" w:hAnsi="Times New Roman" w:cs="Times New Roman"/>
          <w:spacing w:val="-4"/>
        </w:rPr>
        <w:t>CHE:</w:t>
      </w:r>
    </w:p>
    <w:p w14:paraId="2780C91D" w14:textId="77777777" w:rsidR="0003050F" w:rsidRDefault="0003050F" w:rsidP="00FF222F">
      <w:pPr>
        <w:pStyle w:val="Titolo1"/>
        <w:jc w:val="both"/>
        <w:rPr>
          <w:rFonts w:ascii="Times New Roman" w:hAnsi="Times New Roman" w:cs="Times New Roman"/>
          <w:spacing w:val="-4"/>
        </w:rPr>
      </w:pPr>
    </w:p>
    <w:p w14:paraId="42DDC17A" w14:textId="6F4F1A39" w:rsidR="0003050F" w:rsidRPr="00FF222F" w:rsidRDefault="00D064C1" w:rsidP="0003050F">
      <w:pPr>
        <w:pStyle w:val="Paragrafoelenco"/>
        <w:numPr>
          <w:ilvl w:val="0"/>
          <w:numId w:val="14"/>
        </w:numPr>
        <w:tabs>
          <w:tab w:val="left" w:pos="645"/>
        </w:tabs>
        <w:spacing w:before="134" w:line="355" w:lineRule="auto"/>
        <w:ind w:right="282"/>
        <w:rPr>
          <w:rFonts w:ascii="Times New Roman" w:hAnsi="Times New Roman" w:cs="Times New Roman"/>
        </w:rPr>
      </w:pPr>
      <w:r w:rsidRPr="00FF222F">
        <w:rPr>
          <w:rFonts w:ascii="Times New Roman" w:hAnsi="Times New Roman" w:cs="Times New Roman"/>
        </w:rPr>
        <w:t xml:space="preserve">in data </w:t>
      </w:r>
      <w:r w:rsidR="00181492" w:rsidRPr="00181492">
        <w:rPr>
          <w:rFonts w:ascii="Times New Roman" w:hAnsi="Times New Roman" w:cs="Times New Roman"/>
          <w:highlight w:val="yellow"/>
        </w:rPr>
        <w:t>GG.</w:t>
      </w:r>
      <w:r w:rsidR="00E61F97">
        <w:rPr>
          <w:rFonts w:ascii="Times New Roman" w:hAnsi="Times New Roman" w:cs="Times New Roman"/>
          <w:highlight w:val="yellow"/>
        </w:rPr>
        <w:t>10</w:t>
      </w:r>
      <w:r w:rsidR="00181492" w:rsidRPr="00181492">
        <w:rPr>
          <w:rFonts w:ascii="Times New Roman" w:hAnsi="Times New Roman" w:cs="Times New Roman"/>
          <w:highlight w:val="yellow"/>
        </w:rPr>
        <w:t>.</w:t>
      </w:r>
      <w:r w:rsidR="00123102">
        <w:rPr>
          <w:rFonts w:ascii="Times New Roman" w:hAnsi="Times New Roman" w:cs="Times New Roman"/>
          <w:highlight w:val="yellow"/>
        </w:rPr>
        <w:t>2025</w:t>
      </w:r>
      <w:r w:rsidR="00181492" w:rsidRPr="00181492">
        <w:rPr>
          <w:rFonts w:ascii="Times New Roman" w:hAnsi="Times New Roman" w:cs="Times New Roman"/>
          <w:highlight w:val="yellow"/>
        </w:rPr>
        <w:t>,</w:t>
      </w:r>
      <w:r w:rsidRPr="00181492">
        <w:rPr>
          <w:rFonts w:ascii="Times New Roman" w:hAnsi="Times New Roman" w:cs="Times New Roman"/>
          <w:highlight w:val="yellow"/>
        </w:rPr>
        <w:t xml:space="preserve"> </w:t>
      </w:r>
      <w:r w:rsidR="00123102">
        <w:rPr>
          <w:rFonts w:ascii="Times New Roman" w:hAnsi="Times New Roman" w:cs="Times New Roman"/>
        </w:rPr>
        <w:t>VALLE CAMONICA SERVIZI S.R.L.</w:t>
      </w:r>
      <w:r w:rsidRPr="00FF222F">
        <w:rPr>
          <w:rFonts w:ascii="Times New Roman" w:hAnsi="Times New Roman" w:cs="Times New Roman"/>
        </w:rPr>
        <w:t xml:space="preserve"> società interamente pubblica partecipata da</w:t>
      </w:r>
      <w:r w:rsidR="00123102">
        <w:rPr>
          <w:rFonts w:ascii="Times New Roman" w:hAnsi="Times New Roman" w:cs="Times New Roman"/>
        </w:rPr>
        <w:t xml:space="preserve"> </w:t>
      </w:r>
      <w:r w:rsidRPr="00FF222F">
        <w:rPr>
          <w:rFonts w:ascii="Times New Roman" w:hAnsi="Times New Roman" w:cs="Times New Roman"/>
        </w:rPr>
        <w:t>Comuni</w:t>
      </w:r>
      <w:r w:rsidR="00123102">
        <w:rPr>
          <w:rFonts w:ascii="Times New Roman" w:hAnsi="Times New Roman" w:cs="Times New Roman"/>
        </w:rPr>
        <w:t xml:space="preserve"> ed enti sovracomunali</w:t>
      </w:r>
      <w:r w:rsidRPr="00FF222F">
        <w:rPr>
          <w:rFonts w:ascii="Times New Roman" w:hAnsi="Times New Roman" w:cs="Times New Roman"/>
        </w:rPr>
        <w:t xml:space="preserve"> </w:t>
      </w:r>
      <w:r w:rsidR="00E61F97">
        <w:rPr>
          <w:rFonts w:ascii="Times New Roman" w:hAnsi="Times New Roman" w:cs="Times New Roman"/>
        </w:rPr>
        <w:t xml:space="preserve">della Valle Camonica, </w:t>
      </w:r>
      <w:r w:rsidRPr="00FF222F">
        <w:rPr>
          <w:rFonts w:ascii="Times New Roman" w:hAnsi="Times New Roman" w:cs="Times New Roman"/>
        </w:rPr>
        <w:t>e che si colloca tra i principali</w:t>
      </w:r>
      <w:r w:rsidR="0003050F">
        <w:rPr>
          <w:rFonts w:ascii="Times New Roman" w:hAnsi="Times New Roman" w:cs="Times New Roman"/>
        </w:rPr>
        <w:t xml:space="preserve"> operatori del ciclo dei rifiuti in provincia di Brescia trasmetteva una proposta tecnico economica per l’affidamento in house del servizio di igiene urbana;</w:t>
      </w:r>
      <w:r w:rsidRPr="00FF222F">
        <w:rPr>
          <w:rFonts w:ascii="Times New Roman" w:hAnsi="Times New Roman" w:cs="Times New Roman"/>
        </w:rPr>
        <w:t xml:space="preserve"> </w:t>
      </w:r>
    </w:p>
    <w:p w14:paraId="13881CEB" w14:textId="77777777" w:rsidR="0003050F" w:rsidRDefault="00D064C1" w:rsidP="00181492">
      <w:pPr>
        <w:pStyle w:val="Paragrafoelenco"/>
        <w:numPr>
          <w:ilvl w:val="0"/>
          <w:numId w:val="14"/>
        </w:numPr>
        <w:tabs>
          <w:tab w:val="left" w:pos="645"/>
        </w:tabs>
        <w:spacing w:line="357" w:lineRule="auto"/>
        <w:rPr>
          <w:rFonts w:ascii="Times New Roman" w:hAnsi="Times New Roman" w:cs="Times New Roman"/>
        </w:rPr>
      </w:pPr>
      <w:r w:rsidRPr="00FF222F">
        <w:rPr>
          <w:rFonts w:ascii="Times New Roman" w:hAnsi="Times New Roman" w:cs="Times New Roman"/>
        </w:rPr>
        <w:t xml:space="preserve">l’amministrazione comunale ha ritenuto apprezzabile la proposta sopra citata, per i motivi </w:t>
      </w:r>
      <w:r w:rsidRPr="00FF222F">
        <w:rPr>
          <w:rFonts w:ascii="Times New Roman" w:hAnsi="Times New Roman" w:cs="Times New Roman"/>
        </w:rPr>
        <w:lastRenderedPageBreak/>
        <w:t>ampiamente</w:t>
      </w:r>
      <w:r w:rsidRPr="00FF222F">
        <w:rPr>
          <w:rFonts w:ascii="Times New Roman" w:hAnsi="Times New Roman" w:cs="Times New Roman"/>
          <w:spacing w:val="-1"/>
        </w:rPr>
        <w:t xml:space="preserve"> </w:t>
      </w:r>
      <w:r w:rsidRPr="00FF222F">
        <w:rPr>
          <w:rFonts w:ascii="Times New Roman" w:hAnsi="Times New Roman" w:cs="Times New Roman"/>
        </w:rPr>
        <w:t>illustrati</w:t>
      </w:r>
      <w:r w:rsidRPr="00FF222F">
        <w:rPr>
          <w:rFonts w:ascii="Times New Roman" w:hAnsi="Times New Roman" w:cs="Times New Roman"/>
          <w:spacing w:val="-1"/>
        </w:rPr>
        <w:t xml:space="preserve"> </w:t>
      </w:r>
      <w:r w:rsidRPr="00FF222F">
        <w:rPr>
          <w:rFonts w:ascii="Times New Roman" w:hAnsi="Times New Roman" w:cs="Times New Roman"/>
        </w:rPr>
        <w:t>nell</w:t>
      </w:r>
      <w:r w:rsidR="0003050F">
        <w:rPr>
          <w:rFonts w:ascii="Times New Roman" w:hAnsi="Times New Roman" w:cs="Times New Roman"/>
        </w:rPr>
        <w:t>a</w:t>
      </w:r>
      <w:r w:rsidRPr="00FF222F">
        <w:rPr>
          <w:rFonts w:ascii="Times New Roman" w:hAnsi="Times New Roman" w:cs="Times New Roman"/>
          <w:spacing w:val="-1"/>
        </w:rPr>
        <w:t xml:space="preserve"> </w:t>
      </w:r>
      <w:r w:rsidRPr="00FF222F">
        <w:rPr>
          <w:rFonts w:ascii="Times New Roman" w:hAnsi="Times New Roman" w:cs="Times New Roman"/>
        </w:rPr>
        <w:t>relazion</w:t>
      </w:r>
      <w:r w:rsidR="0003050F">
        <w:rPr>
          <w:rFonts w:ascii="Times New Roman" w:hAnsi="Times New Roman" w:cs="Times New Roman"/>
        </w:rPr>
        <w:t>e</w:t>
      </w:r>
      <w:r w:rsidRPr="00FF222F">
        <w:rPr>
          <w:rFonts w:ascii="Times New Roman" w:hAnsi="Times New Roman" w:cs="Times New Roman"/>
          <w:spacing w:val="-1"/>
        </w:rPr>
        <w:t xml:space="preserve"> </w:t>
      </w:r>
      <w:r w:rsidRPr="00FF222F">
        <w:rPr>
          <w:rFonts w:ascii="Times New Roman" w:hAnsi="Times New Roman" w:cs="Times New Roman"/>
        </w:rPr>
        <w:t>allegat</w:t>
      </w:r>
      <w:r w:rsidR="0003050F">
        <w:rPr>
          <w:rFonts w:ascii="Times New Roman" w:hAnsi="Times New Roman" w:cs="Times New Roman"/>
        </w:rPr>
        <w:t>a</w:t>
      </w:r>
      <w:r w:rsidRPr="00FF222F">
        <w:rPr>
          <w:rFonts w:ascii="Times New Roman" w:hAnsi="Times New Roman" w:cs="Times New Roman"/>
          <w:spacing w:val="-1"/>
        </w:rPr>
        <w:t xml:space="preserve"> </w:t>
      </w:r>
      <w:r w:rsidRPr="00FF222F">
        <w:rPr>
          <w:rFonts w:ascii="Times New Roman" w:hAnsi="Times New Roman" w:cs="Times New Roman"/>
        </w:rPr>
        <w:t>alla</w:t>
      </w:r>
      <w:r w:rsidRPr="00FF222F">
        <w:rPr>
          <w:rFonts w:ascii="Times New Roman" w:hAnsi="Times New Roman" w:cs="Times New Roman"/>
          <w:spacing w:val="-1"/>
        </w:rPr>
        <w:t xml:space="preserve"> </w:t>
      </w:r>
      <w:r w:rsidRPr="0003050F">
        <w:rPr>
          <w:rFonts w:ascii="Times New Roman" w:hAnsi="Times New Roman" w:cs="Times New Roman"/>
        </w:rPr>
        <w:t>presente</w:t>
      </w:r>
      <w:r w:rsidRPr="0003050F">
        <w:rPr>
          <w:rFonts w:ascii="Times New Roman" w:hAnsi="Times New Roman" w:cs="Times New Roman"/>
          <w:spacing w:val="-1"/>
        </w:rPr>
        <w:t xml:space="preserve"> </w:t>
      </w:r>
      <w:r w:rsidRPr="0003050F">
        <w:rPr>
          <w:rFonts w:ascii="Times New Roman" w:hAnsi="Times New Roman" w:cs="Times New Roman"/>
        </w:rPr>
        <w:t>(</w:t>
      </w:r>
      <w:proofErr w:type="spellStart"/>
      <w:r w:rsidR="00181492" w:rsidRPr="0003050F">
        <w:rPr>
          <w:rFonts w:ascii="Times New Roman" w:hAnsi="Times New Roman" w:cs="Times New Roman"/>
        </w:rPr>
        <w:t>All</w:t>
      </w:r>
      <w:proofErr w:type="spellEnd"/>
      <w:r w:rsidR="00181492" w:rsidRPr="0003050F">
        <w:rPr>
          <w:rFonts w:ascii="Times New Roman" w:hAnsi="Times New Roman" w:cs="Times New Roman"/>
        </w:rPr>
        <w:t>.</w:t>
      </w:r>
      <w:r w:rsidR="0003050F" w:rsidRPr="0003050F">
        <w:rPr>
          <w:rFonts w:ascii="Times New Roman" w:hAnsi="Times New Roman" w:cs="Times New Roman"/>
        </w:rPr>
        <w:t xml:space="preserve"> A</w:t>
      </w:r>
      <w:r w:rsidRPr="0003050F">
        <w:rPr>
          <w:rFonts w:ascii="Times New Roman" w:hAnsi="Times New Roman" w:cs="Times New Roman"/>
        </w:rPr>
        <w:t>)</w:t>
      </w:r>
      <w:r w:rsidR="00181492">
        <w:rPr>
          <w:rFonts w:ascii="Times New Roman" w:hAnsi="Times New Roman" w:cs="Times New Roman"/>
        </w:rPr>
        <w:t>,</w:t>
      </w:r>
      <w:r w:rsidRPr="00FF222F">
        <w:rPr>
          <w:rFonts w:ascii="Times New Roman" w:hAnsi="Times New Roman" w:cs="Times New Roman"/>
        </w:rPr>
        <w:t xml:space="preserve"> che rendono </w:t>
      </w:r>
      <w:r w:rsidR="00181492">
        <w:rPr>
          <w:rFonts w:ascii="Times New Roman" w:hAnsi="Times New Roman" w:cs="Times New Roman"/>
        </w:rPr>
        <w:t>VAL</w:t>
      </w:r>
      <w:r w:rsidR="00E30695">
        <w:rPr>
          <w:rFonts w:ascii="Times New Roman" w:hAnsi="Times New Roman" w:cs="Times New Roman"/>
        </w:rPr>
        <w:t xml:space="preserve">LE </w:t>
      </w:r>
      <w:r w:rsidR="00181492">
        <w:rPr>
          <w:rFonts w:ascii="Times New Roman" w:hAnsi="Times New Roman" w:cs="Times New Roman"/>
        </w:rPr>
        <w:t>CAMONICA SERVIZI S.R.L. il soggetto maggiormente adeguato alla gestione del servizio</w:t>
      </w:r>
      <w:r w:rsidR="0003050F">
        <w:rPr>
          <w:rFonts w:ascii="Times New Roman" w:hAnsi="Times New Roman" w:cs="Times New Roman"/>
        </w:rPr>
        <w:t>;</w:t>
      </w:r>
    </w:p>
    <w:p w14:paraId="03E8E68C" w14:textId="5F541C97" w:rsidR="006109FF" w:rsidRPr="00FF222F" w:rsidRDefault="00D064C1" w:rsidP="00FF222F">
      <w:pPr>
        <w:pStyle w:val="Titolo1"/>
        <w:jc w:val="both"/>
        <w:rPr>
          <w:rFonts w:ascii="Times New Roman" w:hAnsi="Times New Roman" w:cs="Times New Roman"/>
        </w:rPr>
      </w:pPr>
      <w:r w:rsidRPr="00FF222F">
        <w:rPr>
          <w:rFonts w:ascii="Times New Roman" w:hAnsi="Times New Roman" w:cs="Times New Roman"/>
        </w:rPr>
        <w:t>RITENUTO</w:t>
      </w:r>
      <w:r w:rsidRPr="00FF222F">
        <w:rPr>
          <w:rFonts w:ascii="Times New Roman" w:hAnsi="Times New Roman" w:cs="Times New Roman"/>
          <w:spacing w:val="-3"/>
        </w:rPr>
        <w:t xml:space="preserve"> </w:t>
      </w:r>
      <w:r w:rsidRPr="00FF222F">
        <w:rPr>
          <w:rFonts w:ascii="Times New Roman" w:hAnsi="Times New Roman" w:cs="Times New Roman"/>
        </w:rPr>
        <w:t>CHE</w:t>
      </w:r>
      <w:r w:rsidRPr="00FF222F">
        <w:rPr>
          <w:rFonts w:ascii="Times New Roman" w:hAnsi="Times New Roman" w:cs="Times New Roman"/>
          <w:spacing w:val="-2"/>
        </w:rPr>
        <w:t xml:space="preserve"> </w:t>
      </w:r>
      <w:r w:rsidRPr="00FF222F">
        <w:rPr>
          <w:rFonts w:ascii="Times New Roman" w:hAnsi="Times New Roman" w:cs="Times New Roman"/>
        </w:rPr>
        <w:t>IL</w:t>
      </w:r>
      <w:r w:rsidRPr="00FF222F">
        <w:rPr>
          <w:rFonts w:ascii="Times New Roman" w:hAnsi="Times New Roman" w:cs="Times New Roman"/>
          <w:spacing w:val="-3"/>
        </w:rPr>
        <w:t xml:space="preserve"> </w:t>
      </w:r>
      <w:r w:rsidRPr="00FF222F">
        <w:rPr>
          <w:rFonts w:ascii="Times New Roman" w:hAnsi="Times New Roman" w:cs="Times New Roman"/>
        </w:rPr>
        <w:t>COMUNE</w:t>
      </w:r>
      <w:r w:rsidRPr="00FF222F">
        <w:rPr>
          <w:rFonts w:ascii="Times New Roman" w:hAnsi="Times New Roman" w:cs="Times New Roman"/>
          <w:spacing w:val="-2"/>
        </w:rPr>
        <w:t xml:space="preserve"> </w:t>
      </w:r>
      <w:r w:rsidRPr="00FF222F">
        <w:rPr>
          <w:rFonts w:ascii="Times New Roman" w:hAnsi="Times New Roman" w:cs="Times New Roman"/>
        </w:rPr>
        <w:t>È</w:t>
      </w:r>
      <w:r w:rsidRPr="00FF222F">
        <w:rPr>
          <w:rFonts w:ascii="Times New Roman" w:hAnsi="Times New Roman" w:cs="Times New Roman"/>
          <w:spacing w:val="-2"/>
        </w:rPr>
        <w:t xml:space="preserve"> </w:t>
      </w:r>
      <w:r w:rsidRPr="00FF222F">
        <w:rPr>
          <w:rFonts w:ascii="Times New Roman" w:hAnsi="Times New Roman" w:cs="Times New Roman"/>
        </w:rPr>
        <w:t>CHIAMATO</w:t>
      </w:r>
    </w:p>
    <w:p w14:paraId="18E12EA0" w14:textId="658AE4D0" w:rsidR="006109FF" w:rsidRPr="00FF222F" w:rsidRDefault="00D064C1" w:rsidP="0097438D">
      <w:pPr>
        <w:pStyle w:val="Paragrafoelenco"/>
        <w:numPr>
          <w:ilvl w:val="0"/>
          <w:numId w:val="6"/>
        </w:numPr>
        <w:tabs>
          <w:tab w:val="left" w:pos="426"/>
        </w:tabs>
        <w:spacing w:before="135" w:line="360" w:lineRule="auto"/>
        <w:ind w:right="282" w:hanging="1"/>
        <w:rPr>
          <w:rFonts w:ascii="Times New Roman" w:hAnsi="Times New Roman" w:cs="Times New Roman"/>
        </w:rPr>
      </w:pPr>
      <w:r w:rsidRPr="00FF222F">
        <w:rPr>
          <w:rFonts w:ascii="Times New Roman" w:hAnsi="Times New Roman" w:cs="Times New Roman"/>
        </w:rPr>
        <w:t>a deliberare l’affidamento in house</w:t>
      </w:r>
      <w:r w:rsidR="00181492">
        <w:rPr>
          <w:rFonts w:ascii="Times New Roman" w:hAnsi="Times New Roman" w:cs="Times New Roman"/>
        </w:rPr>
        <w:t>, così come richiesto dall’art. 17, comma 2, D. Lgs. n. 201/2022,</w:t>
      </w:r>
      <w:r w:rsidRPr="00FF222F">
        <w:rPr>
          <w:rFonts w:ascii="Times New Roman" w:hAnsi="Times New Roman" w:cs="Times New Roman"/>
        </w:rPr>
        <w:t xml:space="preserve"> sulla base di una qualificata motivazione che dia espressamente conto delle ragioni del mancato ricorso al mercato ai fini di un efficiente gestione del servizio;</w:t>
      </w:r>
    </w:p>
    <w:p w14:paraId="310B442D" w14:textId="5043C80E" w:rsidR="006109FF" w:rsidRDefault="00D064C1" w:rsidP="0097438D">
      <w:pPr>
        <w:pStyle w:val="Paragrafoelenco"/>
        <w:numPr>
          <w:ilvl w:val="0"/>
          <w:numId w:val="6"/>
        </w:numPr>
        <w:tabs>
          <w:tab w:val="left" w:pos="426"/>
        </w:tabs>
        <w:spacing w:line="360" w:lineRule="auto"/>
        <w:ind w:hanging="1"/>
        <w:rPr>
          <w:rFonts w:ascii="Times New Roman" w:hAnsi="Times New Roman" w:cs="Times New Roman"/>
        </w:rPr>
      </w:pPr>
      <w:r w:rsidRPr="00FF222F">
        <w:rPr>
          <w:rFonts w:ascii="Times New Roman" w:hAnsi="Times New Roman" w:cs="Times New Roman"/>
        </w:rPr>
        <w:t>allegare alla deliberazione di affidamento un piano economico – finanziario</w:t>
      </w:r>
      <w:r w:rsidR="00181492">
        <w:rPr>
          <w:rFonts w:ascii="Times New Roman" w:hAnsi="Times New Roman" w:cs="Times New Roman"/>
        </w:rPr>
        <w:t xml:space="preserve"> di affidamento (PEFA)</w:t>
      </w:r>
      <w:r w:rsidRPr="00FF222F">
        <w:rPr>
          <w:rFonts w:ascii="Times New Roman" w:hAnsi="Times New Roman" w:cs="Times New Roman"/>
        </w:rPr>
        <w:t>, asseverato,</w:t>
      </w:r>
      <w:r w:rsidR="00181492">
        <w:rPr>
          <w:rFonts w:ascii="Times New Roman" w:hAnsi="Times New Roman" w:cs="Times New Roman"/>
        </w:rPr>
        <w:t xml:space="preserve"> e</w:t>
      </w:r>
      <w:r w:rsidRPr="00FF222F">
        <w:rPr>
          <w:rFonts w:ascii="Times New Roman" w:hAnsi="Times New Roman" w:cs="Times New Roman"/>
        </w:rPr>
        <w:t xml:space="preserve"> che</w:t>
      </w:r>
      <w:r w:rsidRPr="00FF222F">
        <w:rPr>
          <w:rFonts w:ascii="Times New Roman" w:hAnsi="Times New Roman" w:cs="Times New Roman"/>
          <w:spacing w:val="40"/>
        </w:rPr>
        <w:t xml:space="preserve"> </w:t>
      </w:r>
      <w:r w:rsidRPr="00FF222F">
        <w:rPr>
          <w:rFonts w:ascii="Times New Roman" w:hAnsi="Times New Roman" w:cs="Times New Roman"/>
        </w:rPr>
        <w:t xml:space="preserve">contenga </w:t>
      </w:r>
      <w:r w:rsidR="00181492">
        <w:rPr>
          <w:rFonts w:ascii="Times New Roman" w:hAnsi="Times New Roman" w:cs="Times New Roman"/>
        </w:rPr>
        <w:t xml:space="preserve">- </w:t>
      </w:r>
      <w:r w:rsidRPr="00FF222F">
        <w:rPr>
          <w:rFonts w:ascii="Times New Roman" w:hAnsi="Times New Roman" w:cs="Times New Roman"/>
        </w:rPr>
        <w:t>per l’intero periodo di affidamento</w:t>
      </w:r>
      <w:r w:rsidR="00181492">
        <w:rPr>
          <w:rFonts w:ascii="Times New Roman" w:hAnsi="Times New Roman" w:cs="Times New Roman"/>
        </w:rPr>
        <w:t xml:space="preserve"> -</w:t>
      </w:r>
      <w:r w:rsidRPr="00FF222F">
        <w:rPr>
          <w:rFonts w:ascii="Times New Roman" w:hAnsi="Times New Roman" w:cs="Times New Roman"/>
        </w:rPr>
        <w:t xml:space="preserve"> una proiezione dei costi e dei ricavi, degli investimenti e dei relativi finanziamenti, nonché l’assetto economico della società, del capitale proprio investito e dell’ammontare dell’indebitamento.</w:t>
      </w:r>
    </w:p>
    <w:p w14:paraId="723327B2" w14:textId="77777777" w:rsidR="00181492" w:rsidRPr="00181492" w:rsidRDefault="00181492" w:rsidP="00181492">
      <w:pPr>
        <w:pStyle w:val="Paragrafoelenco"/>
        <w:tabs>
          <w:tab w:val="left" w:pos="284"/>
          <w:tab w:val="left" w:pos="427"/>
        </w:tabs>
        <w:spacing w:line="360" w:lineRule="auto"/>
        <w:ind w:left="427" w:firstLine="0"/>
        <w:rPr>
          <w:rFonts w:ascii="Times New Roman" w:hAnsi="Times New Roman" w:cs="Times New Roman"/>
        </w:rPr>
      </w:pPr>
    </w:p>
    <w:p w14:paraId="18433663" w14:textId="2F86BED7" w:rsidR="006109FF" w:rsidRPr="00FF222F" w:rsidRDefault="00D064C1" w:rsidP="0097438D">
      <w:pPr>
        <w:pStyle w:val="Titolo1"/>
        <w:ind w:left="284"/>
        <w:jc w:val="both"/>
        <w:rPr>
          <w:rFonts w:ascii="Times New Roman" w:hAnsi="Times New Roman" w:cs="Times New Roman"/>
        </w:rPr>
      </w:pPr>
      <w:r w:rsidRPr="00FF222F">
        <w:rPr>
          <w:rFonts w:ascii="Times New Roman" w:hAnsi="Times New Roman" w:cs="Times New Roman"/>
        </w:rPr>
        <w:t>ATTESO</w:t>
      </w:r>
      <w:r w:rsidRPr="00FF222F">
        <w:rPr>
          <w:rFonts w:ascii="Times New Roman" w:hAnsi="Times New Roman" w:cs="Times New Roman"/>
          <w:spacing w:val="-6"/>
        </w:rPr>
        <w:t xml:space="preserve"> </w:t>
      </w:r>
      <w:r w:rsidRPr="00FF222F">
        <w:rPr>
          <w:rFonts w:ascii="Times New Roman" w:hAnsi="Times New Roman" w:cs="Times New Roman"/>
          <w:spacing w:val="-4"/>
        </w:rPr>
        <w:t>CHE</w:t>
      </w:r>
    </w:p>
    <w:p w14:paraId="658A24BE" w14:textId="3EB3E90D" w:rsidR="006109FF" w:rsidRPr="00FF222F" w:rsidRDefault="00D064C1" w:rsidP="0097438D">
      <w:pPr>
        <w:pStyle w:val="Paragrafoelenco"/>
        <w:numPr>
          <w:ilvl w:val="1"/>
          <w:numId w:val="6"/>
        </w:numPr>
        <w:tabs>
          <w:tab w:val="left" w:pos="569"/>
        </w:tabs>
        <w:spacing w:before="134" w:line="357" w:lineRule="auto"/>
        <w:ind w:hanging="143"/>
        <w:rPr>
          <w:rFonts w:ascii="Times New Roman" w:hAnsi="Times New Roman" w:cs="Times New Roman"/>
        </w:rPr>
      </w:pPr>
      <w:r w:rsidRPr="00FF222F">
        <w:rPr>
          <w:rFonts w:ascii="Times New Roman" w:hAnsi="Times New Roman" w:cs="Times New Roman"/>
        </w:rPr>
        <w:t>la</w:t>
      </w:r>
      <w:r w:rsidRPr="00FF222F">
        <w:rPr>
          <w:rFonts w:ascii="Times New Roman" w:hAnsi="Times New Roman" w:cs="Times New Roman"/>
          <w:spacing w:val="-1"/>
        </w:rPr>
        <w:t xml:space="preserve"> </w:t>
      </w:r>
      <w:r w:rsidRPr="00FF222F">
        <w:rPr>
          <w:rFonts w:ascii="Times New Roman" w:hAnsi="Times New Roman" w:cs="Times New Roman"/>
        </w:rPr>
        <w:t>proposta</w:t>
      </w:r>
      <w:r w:rsidRPr="00FF222F">
        <w:rPr>
          <w:rFonts w:ascii="Times New Roman" w:hAnsi="Times New Roman" w:cs="Times New Roman"/>
          <w:spacing w:val="-1"/>
        </w:rPr>
        <w:t xml:space="preserve"> </w:t>
      </w:r>
      <w:r w:rsidRPr="00FF222F">
        <w:rPr>
          <w:rFonts w:ascii="Times New Roman" w:hAnsi="Times New Roman" w:cs="Times New Roman"/>
        </w:rPr>
        <w:t>tecnico-economica</w:t>
      </w:r>
      <w:r w:rsidRPr="00FF222F">
        <w:rPr>
          <w:rFonts w:ascii="Times New Roman" w:hAnsi="Times New Roman" w:cs="Times New Roman"/>
          <w:spacing w:val="-1"/>
        </w:rPr>
        <w:t xml:space="preserve"> </w:t>
      </w:r>
      <w:r w:rsidRPr="00FF222F">
        <w:rPr>
          <w:rFonts w:ascii="Times New Roman" w:hAnsi="Times New Roman" w:cs="Times New Roman"/>
        </w:rPr>
        <w:t>del</w:t>
      </w:r>
      <w:r w:rsidRPr="00FF222F">
        <w:rPr>
          <w:rFonts w:ascii="Times New Roman" w:hAnsi="Times New Roman" w:cs="Times New Roman"/>
          <w:spacing w:val="-1"/>
        </w:rPr>
        <w:t xml:space="preserve"> </w:t>
      </w:r>
      <w:r w:rsidRPr="00FF222F">
        <w:rPr>
          <w:rFonts w:ascii="Times New Roman" w:hAnsi="Times New Roman" w:cs="Times New Roman"/>
        </w:rPr>
        <w:t>servizio</w:t>
      </w:r>
      <w:r w:rsidRPr="00FF222F">
        <w:rPr>
          <w:rFonts w:ascii="Times New Roman" w:hAnsi="Times New Roman" w:cs="Times New Roman"/>
          <w:spacing w:val="-1"/>
        </w:rPr>
        <w:t xml:space="preserve"> </w:t>
      </w:r>
      <w:r w:rsidRPr="00FF222F">
        <w:rPr>
          <w:rFonts w:ascii="Times New Roman" w:hAnsi="Times New Roman" w:cs="Times New Roman"/>
        </w:rPr>
        <w:t>presentata</w:t>
      </w:r>
      <w:r w:rsidRPr="00FF222F">
        <w:rPr>
          <w:rFonts w:ascii="Times New Roman" w:hAnsi="Times New Roman" w:cs="Times New Roman"/>
          <w:spacing w:val="-1"/>
        </w:rPr>
        <w:t xml:space="preserve"> </w:t>
      </w:r>
      <w:r w:rsidRPr="00FF222F">
        <w:rPr>
          <w:rFonts w:ascii="Times New Roman" w:hAnsi="Times New Roman" w:cs="Times New Roman"/>
        </w:rPr>
        <w:t>da</w:t>
      </w:r>
      <w:r w:rsidRPr="00FF222F">
        <w:rPr>
          <w:rFonts w:ascii="Times New Roman" w:hAnsi="Times New Roman" w:cs="Times New Roman"/>
          <w:spacing w:val="-1"/>
        </w:rPr>
        <w:t xml:space="preserve"> </w:t>
      </w:r>
      <w:r w:rsidR="00181492">
        <w:rPr>
          <w:rFonts w:ascii="Times New Roman" w:hAnsi="Times New Roman" w:cs="Times New Roman"/>
        </w:rPr>
        <w:t>VAL</w:t>
      </w:r>
      <w:r w:rsidR="00B842AF">
        <w:rPr>
          <w:rFonts w:ascii="Times New Roman" w:hAnsi="Times New Roman" w:cs="Times New Roman"/>
        </w:rPr>
        <w:t>LE CAMONICA SERVIZI S.R.L.</w:t>
      </w:r>
      <w:r w:rsidRPr="00FF222F">
        <w:rPr>
          <w:rFonts w:ascii="Times New Roman" w:hAnsi="Times New Roman" w:cs="Times New Roman"/>
        </w:rPr>
        <w:t>,</w:t>
      </w:r>
      <w:r w:rsidRPr="00FF222F">
        <w:rPr>
          <w:rFonts w:ascii="Times New Roman" w:hAnsi="Times New Roman" w:cs="Times New Roman"/>
          <w:spacing w:val="-1"/>
        </w:rPr>
        <w:t xml:space="preserve"> </w:t>
      </w:r>
      <w:r w:rsidRPr="00FF222F">
        <w:rPr>
          <w:rFonts w:ascii="Times New Roman" w:hAnsi="Times New Roman" w:cs="Times New Roman"/>
        </w:rPr>
        <w:t>in</w:t>
      </w:r>
      <w:r w:rsidRPr="00FF222F">
        <w:rPr>
          <w:rFonts w:ascii="Times New Roman" w:hAnsi="Times New Roman" w:cs="Times New Roman"/>
          <w:spacing w:val="-1"/>
        </w:rPr>
        <w:t xml:space="preserve"> </w:t>
      </w:r>
      <w:r w:rsidRPr="00FF222F">
        <w:rPr>
          <w:rFonts w:ascii="Times New Roman" w:hAnsi="Times New Roman" w:cs="Times New Roman"/>
        </w:rPr>
        <w:t>cui,</w:t>
      </w:r>
      <w:r w:rsidRPr="00FF222F">
        <w:rPr>
          <w:rFonts w:ascii="Times New Roman" w:hAnsi="Times New Roman" w:cs="Times New Roman"/>
          <w:spacing w:val="-1"/>
        </w:rPr>
        <w:t xml:space="preserve"> </w:t>
      </w:r>
      <w:r w:rsidRPr="00FF222F">
        <w:rPr>
          <w:rFonts w:ascii="Times New Roman" w:hAnsi="Times New Roman" w:cs="Times New Roman"/>
        </w:rPr>
        <w:t>a</w:t>
      </w:r>
      <w:r w:rsidRPr="00FF222F">
        <w:rPr>
          <w:rFonts w:ascii="Times New Roman" w:hAnsi="Times New Roman" w:cs="Times New Roman"/>
          <w:spacing w:val="-1"/>
        </w:rPr>
        <w:t xml:space="preserve"> </w:t>
      </w:r>
      <w:r w:rsidRPr="00FF222F">
        <w:rPr>
          <w:rFonts w:ascii="Times New Roman" w:hAnsi="Times New Roman" w:cs="Times New Roman"/>
        </w:rPr>
        <w:t>margine</w:t>
      </w:r>
      <w:r w:rsidRPr="00FF222F">
        <w:rPr>
          <w:rFonts w:ascii="Times New Roman" w:hAnsi="Times New Roman" w:cs="Times New Roman"/>
          <w:spacing w:val="-1"/>
        </w:rPr>
        <w:t xml:space="preserve"> </w:t>
      </w:r>
      <w:r w:rsidRPr="00FF222F">
        <w:rPr>
          <w:rFonts w:ascii="Times New Roman" w:hAnsi="Times New Roman" w:cs="Times New Roman"/>
        </w:rPr>
        <w:t>della</w:t>
      </w:r>
      <w:r w:rsidRPr="00FF222F">
        <w:rPr>
          <w:rFonts w:ascii="Times New Roman" w:hAnsi="Times New Roman" w:cs="Times New Roman"/>
          <w:spacing w:val="-1"/>
        </w:rPr>
        <w:t xml:space="preserve"> </w:t>
      </w:r>
      <w:r w:rsidRPr="00FF222F">
        <w:rPr>
          <w:rFonts w:ascii="Times New Roman" w:hAnsi="Times New Roman" w:cs="Times New Roman"/>
        </w:rPr>
        <w:t xml:space="preserve">complessiva e generale descrizione della configurazione societaria e del modello di governance adottato, sono precisate le caratteristiche tecniche relative al servizio di igiene urbana con la corrispondente valutazione economica delle prestazioni, sulla base di un orizzonte temporale di affidamento del </w:t>
      </w:r>
      <w:r w:rsidRPr="0003050F">
        <w:rPr>
          <w:rFonts w:ascii="Times New Roman" w:hAnsi="Times New Roman" w:cs="Times New Roman"/>
        </w:rPr>
        <w:t xml:space="preserve">servizio di </w:t>
      </w:r>
      <w:r w:rsidR="0003050F" w:rsidRPr="0003050F">
        <w:rPr>
          <w:rFonts w:ascii="Times New Roman" w:hAnsi="Times New Roman" w:cs="Times New Roman"/>
        </w:rPr>
        <w:t>15</w:t>
      </w:r>
      <w:r w:rsidRPr="0003050F">
        <w:rPr>
          <w:rFonts w:ascii="Times New Roman" w:hAnsi="Times New Roman" w:cs="Times New Roman"/>
        </w:rPr>
        <w:t xml:space="preserve"> anni a decorrere dal</w:t>
      </w:r>
      <w:r w:rsidR="0003050F" w:rsidRPr="0003050F">
        <w:rPr>
          <w:rFonts w:ascii="Times New Roman" w:hAnsi="Times New Roman" w:cs="Times New Roman"/>
        </w:rPr>
        <w:t xml:space="preserve"> 1/1/2026 </w:t>
      </w:r>
      <w:r w:rsidRPr="0003050F">
        <w:rPr>
          <w:rFonts w:ascii="Times New Roman" w:hAnsi="Times New Roman" w:cs="Times New Roman"/>
        </w:rPr>
        <w:t xml:space="preserve">al </w:t>
      </w:r>
      <w:r w:rsidR="0003050F" w:rsidRPr="0003050F">
        <w:rPr>
          <w:rFonts w:ascii="Times New Roman" w:hAnsi="Times New Roman" w:cs="Times New Roman"/>
        </w:rPr>
        <w:t>31/12/2040</w:t>
      </w:r>
      <w:r w:rsidRPr="0003050F">
        <w:rPr>
          <w:rFonts w:ascii="Times New Roman" w:hAnsi="Times New Roman" w:cs="Times New Roman"/>
        </w:rPr>
        <w:t>;</w:t>
      </w:r>
    </w:p>
    <w:p w14:paraId="7FB07060" w14:textId="63461578" w:rsidR="006109FF" w:rsidRPr="00FF222F" w:rsidRDefault="00D064C1" w:rsidP="0097438D">
      <w:pPr>
        <w:pStyle w:val="Paragrafoelenco"/>
        <w:numPr>
          <w:ilvl w:val="1"/>
          <w:numId w:val="6"/>
        </w:numPr>
        <w:tabs>
          <w:tab w:val="left" w:pos="569"/>
        </w:tabs>
        <w:spacing w:before="13" w:line="357" w:lineRule="auto"/>
        <w:ind w:hanging="143"/>
        <w:rPr>
          <w:rFonts w:ascii="Times New Roman" w:hAnsi="Times New Roman" w:cs="Times New Roman"/>
        </w:rPr>
      </w:pPr>
      <w:r w:rsidRPr="00FF222F">
        <w:rPr>
          <w:rFonts w:ascii="Times New Roman" w:hAnsi="Times New Roman" w:cs="Times New Roman"/>
        </w:rPr>
        <w:t>il perimetro dei servizi offerti risulta il medesimo di quello attualmente in essere, se non maggiormente esteso, così come evidenziato nelle relazioni di cui agli artt. 14 e 17 del D.</w:t>
      </w:r>
      <w:r w:rsidR="00B842AF">
        <w:rPr>
          <w:rFonts w:ascii="Times New Roman" w:hAnsi="Times New Roman" w:cs="Times New Roman"/>
        </w:rPr>
        <w:t xml:space="preserve"> </w:t>
      </w:r>
      <w:r w:rsidRPr="00FF222F">
        <w:rPr>
          <w:rFonts w:ascii="Times New Roman" w:hAnsi="Times New Roman" w:cs="Times New Roman"/>
        </w:rPr>
        <w:t>Lgs. 201/2022 per legittimare l'affidamento del servizio;</w:t>
      </w:r>
    </w:p>
    <w:p w14:paraId="18180196" w14:textId="4D32BC64" w:rsidR="00B842AF" w:rsidRPr="00B842AF" w:rsidRDefault="00D064C1" w:rsidP="0097438D">
      <w:pPr>
        <w:pStyle w:val="Paragrafoelenco"/>
        <w:numPr>
          <w:ilvl w:val="1"/>
          <w:numId w:val="6"/>
        </w:numPr>
        <w:tabs>
          <w:tab w:val="left" w:pos="569"/>
        </w:tabs>
        <w:spacing w:before="8" w:line="357" w:lineRule="auto"/>
        <w:ind w:right="282" w:hanging="143"/>
        <w:rPr>
          <w:rFonts w:ascii="Times New Roman" w:hAnsi="Times New Roman" w:cs="Times New Roman"/>
          <w:i/>
        </w:rPr>
        <w:sectPr w:rsidR="00B842AF" w:rsidRPr="00B842AF">
          <w:pgSz w:w="11910" w:h="16840"/>
          <w:pgMar w:top="1380" w:right="1133" w:bottom="280" w:left="1133" w:header="720" w:footer="720" w:gutter="0"/>
          <w:cols w:space="720"/>
        </w:sectPr>
      </w:pPr>
      <w:r w:rsidRPr="00FF222F">
        <w:rPr>
          <w:rFonts w:ascii="Times New Roman" w:hAnsi="Times New Roman" w:cs="Times New Roman"/>
        </w:rPr>
        <w:t xml:space="preserve">l'area di operatività di </w:t>
      </w:r>
      <w:r w:rsidR="00B842AF">
        <w:rPr>
          <w:rFonts w:ascii="Times New Roman" w:hAnsi="Times New Roman" w:cs="Times New Roman"/>
        </w:rPr>
        <w:t>VALLE CAMONICA SERVIZI S.R.L.</w:t>
      </w:r>
      <w:r w:rsidRPr="00FF222F">
        <w:rPr>
          <w:rFonts w:ascii="Times New Roman" w:hAnsi="Times New Roman" w:cs="Times New Roman"/>
        </w:rPr>
        <w:t xml:space="preserve"> </w:t>
      </w:r>
      <w:r w:rsidR="0003050F">
        <w:rPr>
          <w:rFonts w:ascii="Times New Roman" w:hAnsi="Times New Roman" w:cs="Times New Roman"/>
        </w:rPr>
        <w:t xml:space="preserve">coincide con il territorio dei comuni appartenenti alla Comunità Montana di Valle </w:t>
      </w:r>
      <w:proofErr w:type="gramStart"/>
      <w:r w:rsidR="0003050F">
        <w:rPr>
          <w:rFonts w:ascii="Times New Roman" w:hAnsi="Times New Roman" w:cs="Times New Roman"/>
        </w:rPr>
        <w:t>Camonica</w:t>
      </w:r>
      <w:r w:rsidR="009D0ABC">
        <w:rPr>
          <w:rFonts w:ascii="Times New Roman" w:hAnsi="Times New Roman" w:cs="Times New Roman"/>
        </w:rPr>
        <w:t xml:space="preserve">, </w:t>
      </w:r>
      <w:r w:rsidRPr="00FF222F">
        <w:rPr>
          <w:rFonts w:ascii="Times New Roman" w:hAnsi="Times New Roman" w:cs="Times New Roman"/>
        </w:rPr>
        <w:t xml:space="preserve"> </w:t>
      </w:r>
      <w:r w:rsidRPr="00FF222F">
        <w:rPr>
          <w:rFonts w:ascii="Times New Roman" w:hAnsi="Times New Roman" w:cs="Times New Roman"/>
        </w:rPr>
        <w:t>determinando</w:t>
      </w:r>
      <w:proofErr w:type="gramEnd"/>
      <w:r w:rsidRPr="00FF222F">
        <w:rPr>
          <w:rFonts w:ascii="Times New Roman" w:hAnsi="Times New Roman" w:cs="Times New Roman"/>
        </w:rPr>
        <w:t xml:space="preserve"> i presupposti per assicurare l'efficientamento della gestione ed il conseguimento di economie di scala in conformità al principio sancito dal richiamato art. 200, comma 1 del D. Lgs. 152/2006</w:t>
      </w:r>
      <w:r w:rsidRPr="00FF222F">
        <w:rPr>
          <w:rFonts w:ascii="Times New Roman" w:hAnsi="Times New Roman" w:cs="Times New Roman"/>
          <w:spacing w:val="28"/>
        </w:rPr>
        <w:t xml:space="preserve"> </w:t>
      </w:r>
      <w:r w:rsidRPr="00FF222F">
        <w:rPr>
          <w:rFonts w:ascii="Times New Roman" w:hAnsi="Times New Roman" w:cs="Times New Roman"/>
        </w:rPr>
        <w:t>volto</w:t>
      </w:r>
      <w:r w:rsidRPr="00FF222F">
        <w:rPr>
          <w:rFonts w:ascii="Times New Roman" w:hAnsi="Times New Roman" w:cs="Times New Roman"/>
          <w:spacing w:val="28"/>
        </w:rPr>
        <w:t xml:space="preserve"> </w:t>
      </w:r>
      <w:r w:rsidRPr="00FF222F">
        <w:rPr>
          <w:rFonts w:ascii="Times New Roman" w:hAnsi="Times New Roman" w:cs="Times New Roman"/>
        </w:rPr>
        <w:t>a</w:t>
      </w:r>
      <w:r w:rsidRPr="00FF222F">
        <w:rPr>
          <w:rFonts w:ascii="Times New Roman" w:hAnsi="Times New Roman" w:cs="Times New Roman"/>
          <w:spacing w:val="28"/>
        </w:rPr>
        <w:t xml:space="preserve"> </w:t>
      </w:r>
      <w:r w:rsidR="00E30695">
        <w:rPr>
          <w:rFonts w:ascii="Times New Roman" w:hAnsi="Times New Roman" w:cs="Times New Roman"/>
        </w:rPr>
        <w:t>“</w:t>
      </w:r>
      <w:r w:rsidRPr="00FF222F">
        <w:rPr>
          <w:rFonts w:ascii="Times New Roman" w:hAnsi="Times New Roman" w:cs="Times New Roman"/>
          <w:i/>
        </w:rPr>
        <w:t>superare</w:t>
      </w:r>
      <w:r w:rsidRPr="00FF222F">
        <w:rPr>
          <w:rFonts w:ascii="Times New Roman" w:hAnsi="Times New Roman" w:cs="Times New Roman"/>
          <w:i/>
          <w:spacing w:val="28"/>
        </w:rPr>
        <w:t xml:space="preserve"> </w:t>
      </w:r>
      <w:r w:rsidRPr="00FF222F">
        <w:rPr>
          <w:rFonts w:ascii="Times New Roman" w:hAnsi="Times New Roman" w:cs="Times New Roman"/>
          <w:i/>
        </w:rPr>
        <w:t>la</w:t>
      </w:r>
      <w:r w:rsidRPr="00FF222F">
        <w:rPr>
          <w:rFonts w:ascii="Times New Roman" w:hAnsi="Times New Roman" w:cs="Times New Roman"/>
          <w:i/>
          <w:spacing w:val="28"/>
        </w:rPr>
        <w:t xml:space="preserve"> </w:t>
      </w:r>
      <w:r w:rsidRPr="00FF222F">
        <w:rPr>
          <w:rFonts w:ascii="Times New Roman" w:hAnsi="Times New Roman" w:cs="Times New Roman"/>
          <w:i/>
        </w:rPr>
        <w:t>frammentazione</w:t>
      </w:r>
      <w:r w:rsidRPr="00FF222F">
        <w:rPr>
          <w:rFonts w:ascii="Times New Roman" w:hAnsi="Times New Roman" w:cs="Times New Roman"/>
          <w:i/>
          <w:spacing w:val="29"/>
        </w:rPr>
        <w:t xml:space="preserve"> </w:t>
      </w:r>
      <w:r w:rsidRPr="00FF222F">
        <w:rPr>
          <w:rFonts w:ascii="Times New Roman" w:hAnsi="Times New Roman" w:cs="Times New Roman"/>
          <w:i/>
        </w:rPr>
        <w:t>delle</w:t>
      </w:r>
      <w:r w:rsidRPr="00FF222F">
        <w:rPr>
          <w:rFonts w:ascii="Times New Roman" w:hAnsi="Times New Roman" w:cs="Times New Roman"/>
          <w:i/>
          <w:spacing w:val="29"/>
        </w:rPr>
        <w:t xml:space="preserve"> </w:t>
      </w:r>
      <w:r w:rsidRPr="00FF222F">
        <w:rPr>
          <w:rFonts w:ascii="Times New Roman" w:hAnsi="Times New Roman" w:cs="Times New Roman"/>
          <w:i/>
        </w:rPr>
        <w:t>gestioni</w:t>
      </w:r>
      <w:r w:rsidRPr="00FF222F">
        <w:rPr>
          <w:rFonts w:ascii="Times New Roman" w:hAnsi="Times New Roman" w:cs="Times New Roman"/>
          <w:i/>
          <w:spacing w:val="28"/>
        </w:rPr>
        <w:t xml:space="preserve"> </w:t>
      </w:r>
      <w:r w:rsidRPr="00FF222F">
        <w:rPr>
          <w:rFonts w:ascii="Times New Roman" w:hAnsi="Times New Roman" w:cs="Times New Roman"/>
          <w:i/>
        </w:rPr>
        <w:t>attraverso</w:t>
      </w:r>
      <w:r w:rsidRPr="00FF222F">
        <w:rPr>
          <w:rFonts w:ascii="Times New Roman" w:hAnsi="Times New Roman" w:cs="Times New Roman"/>
          <w:i/>
          <w:spacing w:val="29"/>
        </w:rPr>
        <w:t xml:space="preserve"> </w:t>
      </w:r>
      <w:r w:rsidRPr="00FF222F">
        <w:rPr>
          <w:rFonts w:ascii="Times New Roman" w:hAnsi="Times New Roman" w:cs="Times New Roman"/>
          <w:i/>
        </w:rPr>
        <w:t>un</w:t>
      </w:r>
      <w:r w:rsidRPr="00FF222F">
        <w:rPr>
          <w:rFonts w:ascii="Times New Roman" w:hAnsi="Times New Roman" w:cs="Times New Roman"/>
          <w:i/>
          <w:spacing w:val="28"/>
        </w:rPr>
        <w:t xml:space="preserve"> </w:t>
      </w:r>
      <w:r w:rsidRPr="00FF222F">
        <w:rPr>
          <w:rFonts w:ascii="Times New Roman" w:hAnsi="Times New Roman" w:cs="Times New Roman"/>
          <w:i/>
        </w:rPr>
        <w:t>servizio</w:t>
      </w:r>
      <w:r w:rsidRPr="00FF222F">
        <w:rPr>
          <w:rFonts w:ascii="Times New Roman" w:hAnsi="Times New Roman" w:cs="Times New Roman"/>
          <w:i/>
          <w:spacing w:val="29"/>
        </w:rPr>
        <w:t xml:space="preserve"> </w:t>
      </w:r>
      <w:r w:rsidRPr="00FF222F">
        <w:rPr>
          <w:rFonts w:ascii="Times New Roman" w:hAnsi="Times New Roman" w:cs="Times New Roman"/>
          <w:i/>
        </w:rPr>
        <w:t>di</w:t>
      </w:r>
      <w:r w:rsidRPr="00FF222F">
        <w:rPr>
          <w:rFonts w:ascii="Times New Roman" w:hAnsi="Times New Roman" w:cs="Times New Roman"/>
          <w:i/>
          <w:spacing w:val="28"/>
        </w:rPr>
        <w:t xml:space="preserve"> </w:t>
      </w:r>
      <w:r w:rsidRPr="00FF222F">
        <w:rPr>
          <w:rFonts w:ascii="Times New Roman" w:hAnsi="Times New Roman" w:cs="Times New Roman"/>
          <w:i/>
        </w:rPr>
        <w:t>gestione</w:t>
      </w:r>
    </w:p>
    <w:p w14:paraId="6C018F89" w14:textId="4D5C14DB" w:rsidR="006109FF" w:rsidRDefault="00D064C1" w:rsidP="0097438D">
      <w:pPr>
        <w:spacing w:before="38" w:line="360" w:lineRule="auto"/>
        <w:ind w:left="426" w:right="283"/>
        <w:jc w:val="both"/>
        <w:rPr>
          <w:rFonts w:ascii="Times New Roman" w:hAnsi="Times New Roman" w:cs="Times New Roman"/>
        </w:rPr>
      </w:pPr>
      <w:r w:rsidRPr="00FF222F">
        <w:rPr>
          <w:rFonts w:ascii="Times New Roman" w:hAnsi="Times New Roman" w:cs="Times New Roman"/>
          <w:i/>
        </w:rPr>
        <w:lastRenderedPageBreak/>
        <w:t>integrata dei rifiuti</w:t>
      </w:r>
      <w:r w:rsidR="00E30695">
        <w:rPr>
          <w:rFonts w:ascii="Times New Roman" w:hAnsi="Times New Roman" w:cs="Times New Roman"/>
        </w:rPr>
        <w:t>”</w:t>
      </w:r>
      <w:r w:rsidRPr="00FF222F">
        <w:rPr>
          <w:rFonts w:ascii="Times New Roman" w:hAnsi="Times New Roman" w:cs="Times New Roman"/>
        </w:rPr>
        <w:t xml:space="preserve">, tale da consentire di </w:t>
      </w:r>
      <w:r w:rsidR="00E30695">
        <w:rPr>
          <w:rFonts w:ascii="Times New Roman" w:hAnsi="Times New Roman" w:cs="Times New Roman"/>
        </w:rPr>
        <w:t>“</w:t>
      </w:r>
      <w:r w:rsidRPr="00FF222F">
        <w:rPr>
          <w:rFonts w:ascii="Times New Roman" w:hAnsi="Times New Roman" w:cs="Times New Roman"/>
          <w:i/>
        </w:rPr>
        <w:t>conseguire adeguate dimensioni gestionali, definite sulla</w:t>
      </w:r>
      <w:r w:rsidRPr="00FF222F">
        <w:rPr>
          <w:rFonts w:ascii="Times New Roman" w:hAnsi="Times New Roman" w:cs="Times New Roman"/>
          <w:i/>
          <w:spacing w:val="80"/>
          <w:w w:val="150"/>
        </w:rPr>
        <w:t xml:space="preserve"> </w:t>
      </w:r>
      <w:r w:rsidRPr="00FF222F">
        <w:rPr>
          <w:rFonts w:ascii="Times New Roman" w:hAnsi="Times New Roman" w:cs="Times New Roman"/>
          <w:i/>
        </w:rPr>
        <w:t>base</w:t>
      </w:r>
      <w:r w:rsidRPr="00FF222F">
        <w:rPr>
          <w:rFonts w:ascii="Times New Roman" w:hAnsi="Times New Roman" w:cs="Times New Roman"/>
          <w:i/>
          <w:spacing w:val="80"/>
          <w:w w:val="150"/>
        </w:rPr>
        <w:t xml:space="preserve"> </w:t>
      </w:r>
      <w:r w:rsidRPr="00FF222F">
        <w:rPr>
          <w:rFonts w:ascii="Times New Roman" w:hAnsi="Times New Roman" w:cs="Times New Roman"/>
          <w:i/>
        </w:rPr>
        <w:t>di</w:t>
      </w:r>
      <w:r w:rsidRPr="00FF222F">
        <w:rPr>
          <w:rFonts w:ascii="Times New Roman" w:hAnsi="Times New Roman" w:cs="Times New Roman"/>
          <w:i/>
          <w:spacing w:val="80"/>
          <w:w w:val="150"/>
        </w:rPr>
        <w:t xml:space="preserve"> </w:t>
      </w:r>
      <w:r w:rsidRPr="00FF222F">
        <w:rPr>
          <w:rFonts w:ascii="Times New Roman" w:hAnsi="Times New Roman" w:cs="Times New Roman"/>
          <w:i/>
        </w:rPr>
        <w:t>parametri</w:t>
      </w:r>
      <w:r w:rsidRPr="00FF222F">
        <w:rPr>
          <w:rFonts w:ascii="Times New Roman" w:hAnsi="Times New Roman" w:cs="Times New Roman"/>
          <w:i/>
          <w:spacing w:val="80"/>
          <w:w w:val="150"/>
        </w:rPr>
        <w:t xml:space="preserve"> </w:t>
      </w:r>
      <w:r w:rsidRPr="00FF222F">
        <w:rPr>
          <w:rFonts w:ascii="Times New Roman" w:hAnsi="Times New Roman" w:cs="Times New Roman"/>
          <w:i/>
        </w:rPr>
        <w:t>fisici,</w:t>
      </w:r>
      <w:r w:rsidRPr="00FF222F">
        <w:rPr>
          <w:rFonts w:ascii="Times New Roman" w:hAnsi="Times New Roman" w:cs="Times New Roman"/>
          <w:i/>
          <w:spacing w:val="80"/>
          <w:w w:val="150"/>
        </w:rPr>
        <w:t xml:space="preserve"> </w:t>
      </w:r>
      <w:r w:rsidRPr="00FF222F">
        <w:rPr>
          <w:rFonts w:ascii="Times New Roman" w:hAnsi="Times New Roman" w:cs="Times New Roman"/>
          <w:i/>
        </w:rPr>
        <w:t>demografici,</w:t>
      </w:r>
      <w:r w:rsidRPr="00FF222F">
        <w:rPr>
          <w:rFonts w:ascii="Times New Roman" w:hAnsi="Times New Roman" w:cs="Times New Roman"/>
          <w:i/>
          <w:spacing w:val="80"/>
          <w:w w:val="150"/>
        </w:rPr>
        <w:t xml:space="preserve"> </w:t>
      </w:r>
      <w:r w:rsidRPr="00FF222F">
        <w:rPr>
          <w:rFonts w:ascii="Times New Roman" w:hAnsi="Times New Roman" w:cs="Times New Roman"/>
          <w:i/>
        </w:rPr>
        <w:t>tecnici</w:t>
      </w:r>
      <w:r w:rsidRPr="00FF222F">
        <w:rPr>
          <w:rFonts w:ascii="Times New Roman" w:hAnsi="Times New Roman" w:cs="Times New Roman"/>
          <w:i/>
          <w:spacing w:val="80"/>
          <w:w w:val="150"/>
        </w:rPr>
        <w:t xml:space="preserve"> </w:t>
      </w:r>
      <w:r w:rsidRPr="00FF222F">
        <w:rPr>
          <w:rFonts w:ascii="Times New Roman" w:hAnsi="Times New Roman" w:cs="Times New Roman"/>
          <w:i/>
        </w:rPr>
        <w:t>e</w:t>
      </w:r>
      <w:r w:rsidRPr="00FF222F">
        <w:rPr>
          <w:rFonts w:ascii="Times New Roman" w:hAnsi="Times New Roman" w:cs="Times New Roman"/>
          <w:i/>
          <w:spacing w:val="80"/>
          <w:w w:val="150"/>
        </w:rPr>
        <w:t xml:space="preserve"> </w:t>
      </w:r>
      <w:r w:rsidRPr="00FF222F">
        <w:rPr>
          <w:rFonts w:ascii="Times New Roman" w:hAnsi="Times New Roman" w:cs="Times New Roman"/>
          <w:i/>
        </w:rPr>
        <w:t>sulla</w:t>
      </w:r>
      <w:r w:rsidRPr="00FF222F">
        <w:rPr>
          <w:rFonts w:ascii="Times New Roman" w:hAnsi="Times New Roman" w:cs="Times New Roman"/>
          <w:i/>
          <w:spacing w:val="80"/>
          <w:w w:val="150"/>
        </w:rPr>
        <w:t xml:space="preserve"> </w:t>
      </w:r>
      <w:r w:rsidRPr="00FF222F">
        <w:rPr>
          <w:rFonts w:ascii="Times New Roman" w:hAnsi="Times New Roman" w:cs="Times New Roman"/>
          <w:i/>
        </w:rPr>
        <w:t>base</w:t>
      </w:r>
      <w:r w:rsidRPr="00FF222F">
        <w:rPr>
          <w:rFonts w:ascii="Times New Roman" w:hAnsi="Times New Roman" w:cs="Times New Roman"/>
          <w:i/>
          <w:spacing w:val="80"/>
          <w:w w:val="150"/>
        </w:rPr>
        <w:t xml:space="preserve"> </w:t>
      </w:r>
      <w:r w:rsidRPr="00FF222F">
        <w:rPr>
          <w:rFonts w:ascii="Times New Roman" w:hAnsi="Times New Roman" w:cs="Times New Roman"/>
          <w:i/>
        </w:rPr>
        <w:t>delle</w:t>
      </w:r>
      <w:r w:rsidRPr="00FF222F">
        <w:rPr>
          <w:rFonts w:ascii="Times New Roman" w:hAnsi="Times New Roman" w:cs="Times New Roman"/>
          <w:i/>
          <w:spacing w:val="80"/>
          <w:w w:val="150"/>
        </w:rPr>
        <w:t xml:space="preserve"> </w:t>
      </w:r>
      <w:r w:rsidRPr="00FF222F">
        <w:rPr>
          <w:rFonts w:ascii="Times New Roman" w:hAnsi="Times New Roman" w:cs="Times New Roman"/>
          <w:i/>
        </w:rPr>
        <w:t>ripartizioni politico-amministrative</w:t>
      </w:r>
      <w:r w:rsidR="00E30695">
        <w:rPr>
          <w:rFonts w:ascii="Times New Roman" w:hAnsi="Times New Roman" w:cs="Times New Roman"/>
        </w:rPr>
        <w:t>”</w:t>
      </w:r>
      <w:r w:rsidRPr="00FF222F">
        <w:rPr>
          <w:rFonts w:ascii="Times New Roman" w:hAnsi="Times New Roman" w:cs="Times New Roman"/>
        </w:rPr>
        <w:t>, oggi confermato dall’art. 5 del D.</w:t>
      </w:r>
      <w:r w:rsidR="00B842AF">
        <w:rPr>
          <w:rFonts w:ascii="Times New Roman" w:hAnsi="Times New Roman" w:cs="Times New Roman"/>
        </w:rPr>
        <w:t xml:space="preserve"> </w:t>
      </w:r>
      <w:r w:rsidRPr="00FF222F">
        <w:rPr>
          <w:rFonts w:ascii="Times New Roman" w:hAnsi="Times New Roman" w:cs="Times New Roman"/>
        </w:rPr>
        <w:t>Lgs. 23 dicembre 2022, n. 201;</w:t>
      </w:r>
    </w:p>
    <w:p w14:paraId="3E4562FD" w14:textId="2D413F17" w:rsidR="00B842AF" w:rsidRPr="00B842AF" w:rsidRDefault="00B842AF" w:rsidP="00B842AF">
      <w:pPr>
        <w:pStyle w:val="Paragrafoelenco"/>
        <w:numPr>
          <w:ilvl w:val="0"/>
          <w:numId w:val="15"/>
        </w:numPr>
        <w:spacing w:before="38" w:line="360" w:lineRule="auto"/>
        <w:ind w:left="567"/>
        <w:rPr>
          <w:rFonts w:ascii="Times New Roman" w:hAnsi="Times New Roman" w:cs="Times New Roman"/>
        </w:rPr>
      </w:pPr>
      <w:r>
        <w:rPr>
          <w:rFonts w:ascii="Times New Roman" w:hAnsi="Times New Roman" w:cs="Times New Roman"/>
        </w:rPr>
        <w:t xml:space="preserve">le valutazioni effettuate dal Responsabile dell’Area </w:t>
      </w:r>
      <w:r w:rsidRPr="00B842AF">
        <w:rPr>
          <w:rFonts w:ascii="Times New Roman" w:hAnsi="Times New Roman" w:cs="Times New Roman"/>
          <w:highlight w:val="yellow"/>
        </w:rPr>
        <w:t>“XXX”</w:t>
      </w:r>
      <w:r w:rsidR="00416A8C">
        <w:rPr>
          <w:rFonts w:ascii="Times New Roman" w:hAnsi="Times New Roman" w:cs="Times New Roman"/>
        </w:rPr>
        <w:t>,</w:t>
      </w:r>
      <w:r>
        <w:rPr>
          <w:rFonts w:ascii="Times New Roman" w:hAnsi="Times New Roman" w:cs="Times New Roman"/>
        </w:rPr>
        <w:t xml:space="preserve"> su mandato della Giunta comunale con Delibera </w:t>
      </w:r>
      <w:r w:rsidRPr="00B842AF">
        <w:rPr>
          <w:rFonts w:ascii="Times New Roman" w:hAnsi="Times New Roman" w:cs="Times New Roman"/>
          <w:highlight w:val="yellow"/>
        </w:rPr>
        <w:t>XX del GG.MM.AAAA</w:t>
      </w:r>
      <w:r w:rsidR="00322B3B">
        <w:rPr>
          <w:rFonts w:ascii="Times New Roman" w:hAnsi="Times New Roman" w:cs="Times New Roman"/>
        </w:rPr>
        <w:t xml:space="preserve"> ed effettuate in conformità a quanto stabilito dal combinato disposto degli artt. 14 e 17 del D. Lgs. 201/2022,</w:t>
      </w:r>
      <w:r w:rsidR="00416A8C">
        <w:rPr>
          <w:rFonts w:ascii="Times New Roman" w:hAnsi="Times New Roman" w:cs="Times New Roman"/>
        </w:rPr>
        <w:t xml:space="preserve"> hanno dimostrano l’efficienza economica e qualitativa che il modello in house </w:t>
      </w:r>
      <w:proofErr w:type="spellStart"/>
      <w:r w:rsidR="00416A8C">
        <w:rPr>
          <w:rFonts w:ascii="Times New Roman" w:hAnsi="Times New Roman" w:cs="Times New Roman"/>
        </w:rPr>
        <w:t>providing</w:t>
      </w:r>
      <w:proofErr w:type="spellEnd"/>
      <w:r w:rsidR="00416A8C">
        <w:rPr>
          <w:rFonts w:ascii="Times New Roman" w:hAnsi="Times New Roman" w:cs="Times New Roman"/>
        </w:rPr>
        <w:t xml:space="preserve"> </w:t>
      </w:r>
      <w:r w:rsidR="00322B3B">
        <w:rPr>
          <w:rFonts w:ascii="Times New Roman" w:hAnsi="Times New Roman" w:cs="Times New Roman"/>
        </w:rPr>
        <w:t>permette di</w:t>
      </w:r>
      <w:r w:rsidR="00416A8C">
        <w:rPr>
          <w:rFonts w:ascii="Times New Roman" w:hAnsi="Times New Roman" w:cs="Times New Roman"/>
        </w:rPr>
        <w:t xml:space="preserve"> perseguire rispetto alle possibili alternativ</w:t>
      </w:r>
      <w:r w:rsidR="00322B3B">
        <w:rPr>
          <w:rFonts w:ascii="Times New Roman" w:hAnsi="Times New Roman" w:cs="Times New Roman"/>
        </w:rPr>
        <w:t>e,</w:t>
      </w:r>
      <w:r w:rsidR="00322B3B" w:rsidRPr="00322B3B">
        <w:t xml:space="preserve"> </w:t>
      </w:r>
      <w:r w:rsidR="00322B3B" w:rsidRPr="00322B3B">
        <w:rPr>
          <w:rFonts w:ascii="Times New Roman" w:hAnsi="Times New Roman" w:cs="Times New Roman"/>
        </w:rPr>
        <w:t>anche con riferimento a esperienze paragonabili, nonché dei risultati della eventuale gestione precedente del medesimo servizio sotto il profilo degli effetti sulla finanza pubblica, della qualità del servizio offerto, dei costi per l’ente locale e per gli utenti e degli investimenti effettuati.</w:t>
      </w:r>
    </w:p>
    <w:p w14:paraId="12EC75E1" w14:textId="62550C6D" w:rsidR="006109FF" w:rsidRPr="00FF222F" w:rsidRDefault="00B842AF" w:rsidP="00FF222F">
      <w:pPr>
        <w:pStyle w:val="Paragrafoelenco"/>
        <w:numPr>
          <w:ilvl w:val="1"/>
          <w:numId w:val="6"/>
        </w:numPr>
        <w:tabs>
          <w:tab w:val="left" w:pos="569"/>
        </w:tabs>
        <w:spacing w:line="357" w:lineRule="auto"/>
        <w:ind w:right="284"/>
        <w:rPr>
          <w:rFonts w:ascii="Times New Roman" w:hAnsi="Times New Roman" w:cs="Times New Roman"/>
        </w:rPr>
      </w:pPr>
      <w:r>
        <w:rPr>
          <w:rFonts w:ascii="Times New Roman" w:hAnsi="Times New Roman" w:cs="Times New Roman"/>
        </w:rPr>
        <w:t>VALLE CAMONICA SERVIZI S.R.L.</w:t>
      </w:r>
      <w:r w:rsidRPr="00FF222F">
        <w:rPr>
          <w:rFonts w:ascii="Times New Roman" w:hAnsi="Times New Roman" w:cs="Times New Roman"/>
        </w:rPr>
        <w:t xml:space="preserve"> ha proposto un modello organizzativo e gestionale idoneo a soddisfare i bisogni e le</w:t>
      </w:r>
      <w:r w:rsidRPr="00FF222F">
        <w:rPr>
          <w:rFonts w:ascii="Times New Roman" w:hAnsi="Times New Roman" w:cs="Times New Roman"/>
          <w:spacing w:val="40"/>
        </w:rPr>
        <w:t xml:space="preserve"> </w:t>
      </w:r>
      <w:r w:rsidRPr="00FF222F">
        <w:rPr>
          <w:rFonts w:ascii="Times New Roman" w:hAnsi="Times New Roman" w:cs="Times New Roman"/>
        </w:rPr>
        <w:t>necessità dell’Ente affidante, dettagliato nella documentazione allegata alla presente relazione e di cui di seguito:</w:t>
      </w:r>
    </w:p>
    <w:p w14:paraId="1472FD00" w14:textId="4C79FBC7" w:rsidR="006109FF" w:rsidRPr="00FF222F" w:rsidRDefault="00D064C1" w:rsidP="00FF222F">
      <w:pPr>
        <w:pStyle w:val="Paragrafoelenco"/>
        <w:numPr>
          <w:ilvl w:val="2"/>
          <w:numId w:val="6"/>
        </w:numPr>
        <w:tabs>
          <w:tab w:val="left" w:pos="1277"/>
        </w:tabs>
        <w:spacing w:before="7"/>
        <w:ind w:left="1277" w:right="0" w:hanging="359"/>
        <w:rPr>
          <w:rFonts w:ascii="Times New Roman" w:hAnsi="Times New Roman" w:cs="Times New Roman"/>
        </w:rPr>
      </w:pPr>
      <w:r w:rsidRPr="00FF222F">
        <w:rPr>
          <w:rFonts w:ascii="Times New Roman" w:hAnsi="Times New Roman" w:cs="Times New Roman"/>
        </w:rPr>
        <w:t>PEFA</w:t>
      </w:r>
      <w:r w:rsidRPr="00FF222F">
        <w:rPr>
          <w:rFonts w:ascii="Times New Roman" w:hAnsi="Times New Roman" w:cs="Times New Roman"/>
          <w:spacing w:val="-3"/>
        </w:rPr>
        <w:t xml:space="preserve"> </w:t>
      </w:r>
      <w:r w:rsidRPr="00FF222F">
        <w:rPr>
          <w:rFonts w:ascii="Times New Roman" w:hAnsi="Times New Roman" w:cs="Times New Roman"/>
        </w:rPr>
        <w:t>redatto</w:t>
      </w:r>
      <w:r w:rsidRPr="00FF222F">
        <w:rPr>
          <w:rFonts w:ascii="Times New Roman" w:hAnsi="Times New Roman" w:cs="Times New Roman"/>
          <w:spacing w:val="-4"/>
        </w:rPr>
        <w:t xml:space="preserve"> </w:t>
      </w:r>
      <w:r w:rsidRPr="00FF222F">
        <w:rPr>
          <w:rFonts w:ascii="Times New Roman" w:hAnsi="Times New Roman" w:cs="Times New Roman"/>
        </w:rPr>
        <w:t>secondo</w:t>
      </w:r>
      <w:r w:rsidRPr="00FF222F">
        <w:rPr>
          <w:rFonts w:ascii="Times New Roman" w:hAnsi="Times New Roman" w:cs="Times New Roman"/>
          <w:spacing w:val="-3"/>
        </w:rPr>
        <w:t xml:space="preserve"> </w:t>
      </w:r>
      <w:r w:rsidRPr="00FF222F">
        <w:rPr>
          <w:rFonts w:ascii="Times New Roman" w:hAnsi="Times New Roman" w:cs="Times New Roman"/>
        </w:rPr>
        <w:t>il</w:t>
      </w:r>
      <w:r w:rsidRPr="00FF222F">
        <w:rPr>
          <w:rFonts w:ascii="Times New Roman" w:hAnsi="Times New Roman" w:cs="Times New Roman"/>
          <w:spacing w:val="-4"/>
        </w:rPr>
        <w:t xml:space="preserve"> </w:t>
      </w:r>
      <w:r w:rsidRPr="00FF222F">
        <w:rPr>
          <w:rFonts w:ascii="Times New Roman" w:hAnsi="Times New Roman" w:cs="Times New Roman"/>
        </w:rPr>
        <w:t>modello</w:t>
      </w:r>
      <w:r w:rsidRPr="00FF222F">
        <w:rPr>
          <w:rFonts w:ascii="Times New Roman" w:hAnsi="Times New Roman" w:cs="Times New Roman"/>
          <w:spacing w:val="-2"/>
        </w:rPr>
        <w:t xml:space="preserve"> ARERA;</w:t>
      </w:r>
    </w:p>
    <w:p w14:paraId="1A60AEB0" w14:textId="77777777" w:rsidR="006109FF" w:rsidRPr="00FF222F" w:rsidRDefault="00D064C1" w:rsidP="00FF222F">
      <w:pPr>
        <w:pStyle w:val="Paragrafoelenco"/>
        <w:numPr>
          <w:ilvl w:val="2"/>
          <w:numId w:val="6"/>
        </w:numPr>
        <w:tabs>
          <w:tab w:val="left" w:pos="1277"/>
        </w:tabs>
        <w:spacing w:before="135"/>
        <w:ind w:left="1277" w:right="0" w:hanging="359"/>
        <w:rPr>
          <w:rFonts w:ascii="Times New Roman" w:hAnsi="Times New Roman" w:cs="Times New Roman"/>
        </w:rPr>
      </w:pPr>
      <w:r w:rsidRPr="00FF222F">
        <w:rPr>
          <w:rFonts w:ascii="Times New Roman" w:hAnsi="Times New Roman" w:cs="Times New Roman"/>
        </w:rPr>
        <w:t>Relazione</w:t>
      </w:r>
      <w:r w:rsidRPr="00FF222F">
        <w:rPr>
          <w:rFonts w:ascii="Times New Roman" w:hAnsi="Times New Roman" w:cs="Times New Roman"/>
          <w:spacing w:val="-6"/>
        </w:rPr>
        <w:t xml:space="preserve"> </w:t>
      </w:r>
      <w:r w:rsidRPr="00FF222F">
        <w:rPr>
          <w:rFonts w:ascii="Times New Roman" w:hAnsi="Times New Roman" w:cs="Times New Roman"/>
        </w:rPr>
        <w:t>al</w:t>
      </w:r>
      <w:r w:rsidRPr="00FF222F">
        <w:rPr>
          <w:rFonts w:ascii="Times New Roman" w:hAnsi="Times New Roman" w:cs="Times New Roman"/>
          <w:spacing w:val="-3"/>
        </w:rPr>
        <w:t xml:space="preserve"> </w:t>
      </w:r>
      <w:r w:rsidRPr="00FF222F">
        <w:rPr>
          <w:rFonts w:ascii="Times New Roman" w:hAnsi="Times New Roman" w:cs="Times New Roman"/>
          <w:spacing w:val="-4"/>
        </w:rPr>
        <w:t>PEFA;</w:t>
      </w:r>
    </w:p>
    <w:p w14:paraId="0A1A4692" w14:textId="33507398" w:rsidR="006109FF" w:rsidRPr="00FF222F" w:rsidRDefault="00D064C1" w:rsidP="00FF222F">
      <w:pPr>
        <w:pStyle w:val="Paragrafoelenco"/>
        <w:numPr>
          <w:ilvl w:val="2"/>
          <w:numId w:val="6"/>
        </w:numPr>
        <w:tabs>
          <w:tab w:val="left" w:pos="1277"/>
        </w:tabs>
        <w:spacing w:before="134"/>
        <w:ind w:left="1277" w:right="0" w:hanging="359"/>
        <w:rPr>
          <w:rFonts w:ascii="Times New Roman" w:hAnsi="Times New Roman" w:cs="Times New Roman"/>
        </w:rPr>
      </w:pPr>
      <w:r w:rsidRPr="00FF222F">
        <w:rPr>
          <w:rFonts w:ascii="Times New Roman" w:hAnsi="Times New Roman" w:cs="Times New Roman"/>
          <w:spacing w:val="-2"/>
        </w:rPr>
        <w:t>Asseverazione;</w:t>
      </w:r>
    </w:p>
    <w:p w14:paraId="2D11FE18" w14:textId="2EE88CDB" w:rsidR="006109FF" w:rsidRPr="00FF222F" w:rsidRDefault="00D064C1" w:rsidP="00FF222F">
      <w:pPr>
        <w:pStyle w:val="Paragrafoelenco"/>
        <w:numPr>
          <w:ilvl w:val="2"/>
          <w:numId w:val="6"/>
        </w:numPr>
        <w:tabs>
          <w:tab w:val="left" w:pos="1277"/>
        </w:tabs>
        <w:spacing w:before="134"/>
        <w:ind w:left="1277" w:right="0" w:hanging="359"/>
        <w:rPr>
          <w:rFonts w:ascii="Times New Roman" w:hAnsi="Times New Roman" w:cs="Times New Roman"/>
        </w:rPr>
      </w:pPr>
      <w:r w:rsidRPr="00FF222F">
        <w:rPr>
          <w:rFonts w:ascii="Times New Roman" w:hAnsi="Times New Roman" w:cs="Times New Roman"/>
        </w:rPr>
        <w:t>Statuto</w:t>
      </w:r>
      <w:r w:rsidRPr="00FF222F">
        <w:rPr>
          <w:rFonts w:ascii="Times New Roman" w:hAnsi="Times New Roman" w:cs="Times New Roman"/>
          <w:spacing w:val="-4"/>
        </w:rPr>
        <w:t xml:space="preserve"> </w:t>
      </w:r>
      <w:r w:rsidRPr="00FF222F">
        <w:rPr>
          <w:rFonts w:ascii="Times New Roman" w:hAnsi="Times New Roman" w:cs="Times New Roman"/>
        </w:rPr>
        <w:t>Sociale</w:t>
      </w:r>
      <w:r w:rsidRPr="00FF222F">
        <w:rPr>
          <w:rFonts w:ascii="Times New Roman" w:hAnsi="Times New Roman" w:cs="Times New Roman"/>
          <w:spacing w:val="-4"/>
        </w:rPr>
        <w:t xml:space="preserve"> </w:t>
      </w:r>
      <w:r w:rsidRPr="00FF222F">
        <w:rPr>
          <w:rFonts w:ascii="Times New Roman" w:hAnsi="Times New Roman" w:cs="Times New Roman"/>
        </w:rPr>
        <w:t>di</w:t>
      </w:r>
      <w:r w:rsidRPr="00FF222F">
        <w:rPr>
          <w:rFonts w:ascii="Times New Roman" w:hAnsi="Times New Roman" w:cs="Times New Roman"/>
          <w:spacing w:val="-4"/>
        </w:rPr>
        <w:t xml:space="preserve"> </w:t>
      </w:r>
      <w:r w:rsidR="002716C2">
        <w:rPr>
          <w:rFonts w:ascii="Times New Roman" w:hAnsi="Times New Roman" w:cs="Times New Roman"/>
        </w:rPr>
        <w:t>VALLE CAMONICA SERVIZI S.R.L.</w:t>
      </w:r>
      <w:r w:rsidRPr="00FF222F">
        <w:rPr>
          <w:rFonts w:ascii="Times New Roman" w:hAnsi="Times New Roman" w:cs="Times New Roman"/>
          <w:spacing w:val="-4"/>
        </w:rPr>
        <w:t>;</w:t>
      </w:r>
    </w:p>
    <w:p w14:paraId="0F1592F8" w14:textId="7BC8F7AE" w:rsidR="006109FF" w:rsidRPr="00FF222F" w:rsidRDefault="00D064C1" w:rsidP="00FF222F">
      <w:pPr>
        <w:pStyle w:val="Paragrafoelenco"/>
        <w:numPr>
          <w:ilvl w:val="2"/>
          <w:numId w:val="6"/>
        </w:numPr>
        <w:tabs>
          <w:tab w:val="left" w:pos="1277"/>
        </w:tabs>
        <w:spacing w:before="135"/>
        <w:ind w:left="1277" w:right="0" w:hanging="359"/>
        <w:rPr>
          <w:rFonts w:ascii="Times New Roman" w:hAnsi="Times New Roman" w:cs="Times New Roman"/>
        </w:rPr>
      </w:pPr>
      <w:r w:rsidRPr="00FF222F">
        <w:rPr>
          <w:rFonts w:ascii="Times New Roman" w:hAnsi="Times New Roman" w:cs="Times New Roman"/>
        </w:rPr>
        <w:t>Schema</w:t>
      </w:r>
      <w:r w:rsidRPr="00FF222F">
        <w:rPr>
          <w:rFonts w:ascii="Times New Roman" w:hAnsi="Times New Roman" w:cs="Times New Roman"/>
          <w:spacing w:val="-4"/>
        </w:rPr>
        <w:t xml:space="preserve"> </w:t>
      </w:r>
      <w:r w:rsidRPr="00FF222F">
        <w:rPr>
          <w:rFonts w:ascii="Times New Roman" w:hAnsi="Times New Roman" w:cs="Times New Roman"/>
        </w:rPr>
        <w:t>di</w:t>
      </w:r>
      <w:r w:rsidRPr="00FF222F">
        <w:rPr>
          <w:rFonts w:ascii="Times New Roman" w:hAnsi="Times New Roman" w:cs="Times New Roman"/>
          <w:spacing w:val="-3"/>
        </w:rPr>
        <w:t xml:space="preserve"> </w:t>
      </w:r>
      <w:r w:rsidRPr="00FF222F">
        <w:rPr>
          <w:rFonts w:ascii="Times New Roman" w:hAnsi="Times New Roman" w:cs="Times New Roman"/>
        </w:rPr>
        <w:t>contratto</w:t>
      </w:r>
      <w:r w:rsidRPr="00FF222F">
        <w:rPr>
          <w:rFonts w:ascii="Times New Roman" w:hAnsi="Times New Roman" w:cs="Times New Roman"/>
          <w:spacing w:val="-3"/>
        </w:rPr>
        <w:t xml:space="preserve"> </w:t>
      </w:r>
      <w:r w:rsidRPr="00FF222F">
        <w:rPr>
          <w:rFonts w:ascii="Times New Roman" w:hAnsi="Times New Roman" w:cs="Times New Roman"/>
        </w:rPr>
        <w:t>di</w:t>
      </w:r>
      <w:r w:rsidRPr="00FF222F">
        <w:rPr>
          <w:rFonts w:ascii="Times New Roman" w:hAnsi="Times New Roman" w:cs="Times New Roman"/>
          <w:spacing w:val="-2"/>
        </w:rPr>
        <w:t xml:space="preserve"> servizio</w:t>
      </w:r>
      <w:r w:rsidR="00DF2513">
        <w:rPr>
          <w:rFonts w:ascii="Times New Roman" w:hAnsi="Times New Roman" w:cs="Times New Roman"/>
          <w:spacing w:val="-2"/>
        </w:rPr>
        <w:t xml:space="preserve"> ed allegati</w:t>
      </w:r>
      <w:r w:rsidRPr="00FF222F">
        <w:rPr>
          <w:rFonts w:ascii="Times New Roman" w:hAnsi="Times New Roman" w:cs="Times New Roman"/>
          <w:spacing w:val="-2"/>
        </w:rPr>
        <w:t>;</w:t>
      </w:r>
    </w:p>
    <w:p w14:paraId="49B3EC37" w14:textId="5782868D" w:rsidR="006109FF" w:rsidRPr="00FF222F" w:rsidRDefault="00D064C1" w:rsidP="00FF222F">
      <w:pPr>
        <w:pStyle w:val="Paragrafoelenco"/>
        <w:numPr>
          <w:ilvl w:val="2"/>
          <w:numId w:val="6"/>
        </w:numPr>
        <w:tabs>
          <w:tab w:val="left" w:pos="1277"/>
        </w:tabs>
        <w:spacing w:before="134"/>
        <w:ind w:left="1277" w:right="0" w:hanging="359"/>
        <w:rPr>
          <w:rFonts w:ascii="Times New Roman" w:hAnsi="Times New Roman" w:cs="Times New Roman"/>
        </w:rPr>
      </w:pPr>
      <w:r w:rsidRPr="00FF222F">
        <w:rPr>
          <w:rFonts w:ascii="Times New Roman" w:hAnsi="Times New Roman" w:cs="Times New Roman"/>
        </w:rPr>
        <w:t>Schema</w:t>
      </w:r>
      <w:r w:rsidRPr="00FF222F">
        <w:rPr>
          <w:rFonts w:ascii="Times New Roman" w:hAnsi="Times New Roman" w:cs="Times New Roman"/>
          <w:spacing w:val="-4"/>
        </w:rPr>
        <w:t xml:space="preserve"> </w:t>
      </w:r>
      <w:r w:rsidRPr="00FF222F">
        <w:rPr>
          <w:rFonts w:ascii="Times New Roman" w:hAnsi="Times New Roman" w:cs="Times New Roman"/>
        </w:rPr>
        <w:t>di</w:t>
      </w:r>
      <w:r w:rsidRPr="00FF222F">
        <w:rPr>
          <w:rFonts w:ascii="Times New Roman" w:hAnsi="Times New Roman" w:cs="Times New Roman"/>
          <w:spacing w:val="-4"/>
        </w:rPr>
        <w:t xml:space="preserve"> </w:t>
      </w:r>
      <w:r w:rsidRPr="00FF222F">
        <w:rPr>
          <w:rFonts w:ascii="Times New Roman" w:hAnsi="Times New Roman" w:cs="Times New Roman"/>
        </w:rPr>
        <w:t>Disciplinare</w:t>
      </w:r>
      <w:r w:rsidRPr="00FF222F">
        <w:rPr>
          <w:rFonts w:ascii="Times New Roman" w:hAnsi="Times New Roman" w:cs="Times New Roman"/>
          <w:spacing w:val="-3"/>
        </w:rPr>
        <w:t xml:space="preserve"> </w:t>
      </w:r>
      <w:r w:rsidRPr="00FF222F">
        <w:rPr>
          <w:rFonts w:ascii="Times New Roman" w:hAnsi="Times New Roman" w:cs="Times New Roman"/>
          <w:spacing w:val="-2"/>
        </w:rPr>
        <w:t>tecnico</w:t>
      </w:r>
      <w:r w:rsidR="00DF2513">
        <w:rPr>
          <w:rFonts w:ascii="Times New Roman" w:hAnsi="Times New Roman" w:cs="Times New Roman"/>
          <w:spacing w:val="-2"/>
        </w:rPr>
        <w:t xml:space="preserve"> ed allegati</w:t>
      </w:r>
      <w:r w:rsidRPr="00FF222F">
        <w:rPr>
          <w:rFonts w:ascii="Times New Roman" w:hAnsi="Times New Roman" w:cs="Times New Roman"/>
          <w:spacing w:val="-2"/>
        </w:rPr>
        <w:t>;</w:t>
      </w:r>
    </w:p>
    <w:p w14:paraId="5B07CDBA" w14:textId="77777777" w:rsidR="006109FF" w:rsidRPr="00FF222F" w:rsidRDefault="006109FF" w:rsidP="00FF222F">
      <w:pPr>
        <w:pStyle w:val="Corpotesto"/>
        <w:spacing w:before="26"/>
        <w:jc w:val="both"/>
        <w:rPr>
          <w:rFonts w:ascii="Times New Roman" w:hAnsi="Times New Roman" w:cs="Times New Roman"/>
        </w:rPr>
      </w:pPr>
    </w:p>
    <w:p w14:paraId="72EB8107" w14:textId="592644B1" w:rsidR="002401C8" w:rsidRDefault="00D064C1" w:rsidP="0097438D">
      <w:pPr>
        <w:pStyle w:val="Corpotesto"/>
        <w:spacing w:before="160" w:line="360" w:lineRule="auto"/>
        <w:ind w:left="284" w:right="281"/>
        <w:jc w:val="both"/>
        <w:rPr>
          <w:rFonts w:ascii="Times New Roman" w:hAnsi="Times New Roman" w:cs="Times New Roman"/>
        </w:rPr>
      </w:pPr>
      <w:r w:rsidRPr="00FF222F">
        <w:rPr>
          <w:rFonts w:ascii="Times New Roman" w:hAnsi="Times New Roman" w:cs="Times New Roman"/>
          <w:b/>
        </w:rPr>
        <w:t>VE</w:t>
      </w:r>
      <w:r w:rsidR="002401C8">
        <w:rPr>
          <w:rFonts w:ascii="Times New Roman" w:hAnsi="Times New Roman" w:cs="Times New Roman"/>
          <w:b/>
        </w:rPr>
        <w:t>R</w:t>
      </w:r>
      <w:r w:rsidRPr="00FF222F">
        <w:rPr>
          <w:rFonts w:ascii="Times New Roman" w:hAnsi="Times New Roman" w:cs="Times New Roman"/>
          <w:b/>
        </w:rPr>
        <w:t>IFICATO</w:t>
      </w:r>
    </w:p>
    <w:p w14:paraId="3DF9F594" w14:textId="295D1496" w:rsidR="006109FF" w:rsidRPr="00FF222F" w:rsidRDefault="00D064C1" w:rsidP="0097438D">
      <w:pPr>
        <w:pStyle w:val="Corpotesto"/>
        <w:spacing w:before="160" w:line="360" w:lineRule="auto"/>
        <w:ind w:left="284" w:right="281"/>
        <w:jc w:val="both"/>
        <w:rPr>
          <w:rFonts w:ascii="Times New Roman" w:hAnsi="Times New Roman" w:cs="Times New Roman"/>
        </w:rPr>
      </w:pPr>
      <w:r w:rsidRPr="00FF222F">
        <w:rPr>
          <w:rFonts w:ascii="Times New Roman" w:hAnsi="Times New Roman" w:cs="Times New Roman"/>
        </w:rPr>
        <w:t xml:space="preserve">come da documentazione assunta agli atti ed allegata alla presente deliberazione, la struttura societaria di </w:t>
      </w:r>
      <w:r w:rsidR="00322B3B">
        <w:rPr>
          <w:rFonts w:ascii="Times New Roman" w:hAnsi="Times New Roman" w:cs="Times New Roman"/>
        </w:rPr>
        <w:t>VALLE CAMONICA SERVIZI S.R.L.</w:t>
      </w:r>
      <w:r w:rsidRPr="00FF222F">
        <w:rPr>
          <w:rFonts w:ascii="Times New Roman" w:hAnsi="Times New Roman" w:cs="Times New Roman"/>
        </w:rPr>
        <w:t xml:space="preserve"> soddisfa tutte le condizioni poste dalla normativa vigente sia nazionale che comunitaria in quanto:</w:t>
      </w:r>
    </w:p>
    <w:p w14:paraId="394F121F" w14:textId="77777777" w:rsidR="006109FF" w:rsidRPr="0097438D" w:rsidRDefault="00D064C1" w:rsidP="0097438D">
      <w:pPr>
        <w:pStyle w:val="Paragrafoelenco"/>
        <w:numPr>
          <w:ilvl w:val="0"/>
          <w:numId w:val="14"/>
        </w:numPr>
        <w:tabs>
          <w:tab w:val="left" w:pos="1724"/>
        </w:tabs>
        <w:rPr>
          <w:rFonts w:ascii="Times New Roman" w:hAnsi="Times New Roman" w:cs="Times New Roman"/>
        </w:rPr>
      </w:pPr>
      <w:r w:rsidRPr="0097438D">
        <w:rPr>
          <w:rFonts w:ascii="Times New Roman" w:hAnsi="Times New Roman" w:cs="Times New Roman"/>
        </w:rPr>
        <w:t>il</w:t>
      </w:r>
      <w:r w:rsidRPr="0097438D">
        <w:rPr>
          <w:rFonts w:ascii="Times New Roman" w:hAnsi="Times New Roman" w:cs="Times New Roman"/>
          <w:spacing w:val="-2"/>
        </w:rPr>
        <w:t xml:space="preserve"> </w:t>
      </w:r>
      <w:r w:rsidRPr="0097438D">
        <w:rPr>
          <w:rFonts w:ascii="Times New Roman" w:hAnsi="Times New Roman" w:cs="Times New Roman"/>
        </w:rPr>
        <w:t>capitale</w:t>
      </w:r>
      <w:r w:rsidRPr="0097438D">
        <w:rPr>
          <w:rFonts w:ascii="Times New Roman" w:hAnsi="Times New Roman" w:cs="Times New Roman"/>
          <w:spacing w:val="-2"/>
        </w:rPr>
        <w:t xml:space="preserve"> </w:t>
      </w:r>
      <w:r w:rsidRPr="0097438D">
        <w:rPr>
          <w:rFonts w:ascii="Times New Roman" w:hAnsi="Times New Roman" w:cs="Times New Roman"/>
        </w:rPr>
        <w:t>sociale</w:t>
      </w:r>
      <w:r w:rsidRPr="0097438D">
        <w:rPr>
          <w:rFonts w:ascii="Times New Roman" w:hAnsi="Times New Roman" w:cs="Times New Roman"/>
          <w:spacing w:val="-1"/>
        </w:rPr>
        <w:t xml:space="preserve"> </w:t>
      </w:r>
      <w:r w:rsidRPr="0097438D">
        <w:rPr>
          <w:rFonts w:ascii="Times New Roman" w:hAnsi="Times New Roman" w:cs="Times New Roman"/>
        </w:rPr>
        <w:t>è</w:t>
      </w:r>
      <w:r w:rsidRPr="0097438D">
        <w:rPr>
          <w:rFonts w:ascii="Times New Roman" w:hAnsi="Times New Roman" w:cs="Times New Roman"/>
          <w:spacing w:val="-3"/>
        </w:rPr>
        <w:t xml:space="preserve"> </w:t>
      </w:r>
      <w:r w:rsidRPr="0097438D">
        <w:rPr>
          <w:rFonts w:ascii="Times New Roman" w:hAnsi="Times New Roman" w:cs="Times New Roman"/>
        </w:rPr>
        <w:t>interamente</w:t>
      </w:r>
      <w:r w:rsidRPr="0097438D">
        <w:rPr>
          <w:rFonts w:ascii="Times New Roman" w:hAnsi="Times New Roman" w:cs="Times New Roman"/>
          <w:spacing w:val="-1"/>
        </w:rPr>
        <w:t xml:space="preserve"> </w:t>
      </w:r>
      <w:r w:rsidRPr="0097438D">
        <w:rPr>
          <w:rFonts w:ascii="Times New Roman" w:hAnsi="Times New Roman" w:cs="Times New Roman"/>
          <w:spacing w:val="-2"/>
        </w:rPr>
        <w:t>pubblico;</w:t>
      </w:r>
    </w:p>
    <w:p w14:paraId="2977038F" w14:textId="77777777" w:rsidR="006109FF" w:rsidRPr="0097438D" w:rsidRDefault="00D064C1" w:rsidP="0097438D">
      <w:pPr>
        <w:pStyle w:val="Paragrafoelenco"/>
        <w:numPr>
          <w:ilvl w:val="0"/>
          <w:numId w:val="14"/>
        </w:numPr>
        <w:tabs>
          <w:tab w:val="left" w:pos="1774"/>
          <w:tab w:val="left" w:pos="1856"/>
        </w:tabs>
        <w:spacing w:before="134" w:line="360" w:lineRule="auto"/>
        <w:rPr>
          <w:rFonts w:ascii="Times New Roman" w:hAnsi="Times New Roman" w:cs="Times New Roman"/>
        </w:rPr>
      </w:pPr>
      <w:r w:rsidRPr="0097438D">
        <w:rPr>
          <w:rFonts w:ascii="Times New Roman" w:hAnsi="Times New Roman" w:cs="Times New Roman"/>
        </w:rPr>
        <w:t>l’amministrazione aggiudicatrice esercita congiuntamente con altre amministrazioni aggiudicatrici un controllo analogo a quello da esse esercitato sui propri servizi;</w:t>
      </w:r>
    </w:p>
    <w:p w14:paraId="55D045B0" w14:textId="0ACAC19B" w:rsidR="006109FF" w:rsidRPr="0097438D" w:rsidRDefault="00D064C1" w:rsidP="0097438D">
      <w:pPr>
        <w:pStyle w:val="Paragrafoelenco"/>
        <w:numPr>
          <w:ilvl w:val="0"/>
          <w:numId w:val="14"/>
        </w:numPr>
        <w:tabs>
          <w:tab w:val="left" w:pos="1774"/>
          <w:tab w:val="left" w:pos="1856"/>
        </w:tabs>
        <w:spacing w:line="360" w:lineRule="auto"/>
        <w:rPr>
          <w:rFonts w:ascii="Times New Roman" w:hAnsi="Times New Roman" w:cs="Times New Roman"/>
        </w:rPr>
      </w:pPr>
      <w:r w:rsidRPr="0097438D">
        <w:rPr>
          <w:rFonts w:ascii="Times New Roman" w:hAnsi="Times New Roman" w:cs="Times New Roman"/>
        </w:rPr>
        <w:t xml:space="preserve">il controllo analogo è garantito da disposizioni statutarie </w:t>
      </w:r>
      <w:r w:rsidR="009D0ABC">
        <w:rPr>
          <w:rFonts w:ascii="Times New Roman" w:hAnsi="Times New Roman" w:cs="Times New Roman"/>
        </w:rPr>
        <w:t xml:space="preserve">per le quali </w:t>
      </w:r>
      <w:r w:rsidR="0062253E">
        <w:rPr>
          <w:rFonts w:ascii="Times New Roman" w:hAnsi="Times New Roman" w:cs="Times New Roman"/>
        </w:rPr>
        <w:t xml:space="preserve">nell’ambito delle principali decisioni societarie in sede di assemblea in funzione di controllo sono </w:t>
      </w:r>
      <w:r w:rsidRPr="0097438D">
        <w:rPr>
          <w:rFonts w:ascii="Times New Roman" w:hAnsi="Times New Roman" w:cs="Times New Roman"/>
        </w:rPr>
        <w:t xml:space="preserve">rappresentate paritariamente tutte le amministrazioni </w:t>
      </w:r>
      <w:r w:rsidRPr="0097438D">
        <w:rPr>
          <w:rFonts w:ascii="Times New Roman" w:hAnsi="Times New Roman" w:cs="Times New Roman"/>
          <w:spacing w:val="-2"/>
        </w:rPr>
        <w:t>aggiudicatrici</w:t>
      </w:r>
      <w:r w:rsidR="00CB74E7">
        <w:rPr>
          <w:rFonts w:ascii="Times New Roman" w:hAnsi="Times New Roman" w:cs="Times New Roman"/>
          <w:spacing w:val="-2"/>
        </w:rPr>
        <w:t xml:space="preserve"> mediante l’espressione del voto “per teste”;</w:t>
      </w:r>
    </w:p>
    <w:p w14:paraId="7A1611CC" w14:textId="0E18AD1A" w:rsidR="0097438D" w:rsidRPr="0097438D" w:rsidRDefault="00D064C1" w:rsidP="0097438D">
      <w:pPr>
        <w:pStyle w:val="Paragrafoelenco"/>
        <w:numPr>
          <w:ilvl w:val="0"/>
          <w:numId w:val="14"/>
        </w:numPr>
        <w:tabs>
          <w:tab w:val="left" w:pos="1774"/>
          <w:tab w:val="left" w:pos="1856"/>
        </w:tabs>
        <w:spacing w:line="360" w:lineRule="auto"/>
        <w:rPr>
          <w:rFonts w:ascii="Times New Roman" w:hAnsi="Times New Roman" w:cs="Times New Roman"/>
        </w:rPr>
      </w:pPr>
      <w:r w:rsidRPr="0097438D">
        <w:rPr>
          <w:rFonts w:ascii="Times New Roman" w:hAnsi="Times New Roman" w:cs="Times New Roman"/>
        </w:rPr>
        <w:t xml:space="preserve">la Società realizza oltre l’80% della propria attività con l’ente o gli enti pubblici che la </w:t>
      </w:r>
      <w:r w:rsidRPr="0097438D">
        <w:rPr>
          <w:rFonts w:ascii="Times New Roman" w:hAnsi="Times New Roman" w:cs="Times New Roman"/>
          <w:spacing w:val="-2"/>
        </w:rPr>
        <w:t>controllano</w:t>
      </w:r>
    </w:p>
    <w:p w14:paraId="732D6FFE" w14:textId="0FACFA96" w:rsidR="002401C8" w:rsidRDefault="00D064C1" w:rsidP="0097438D">
      <w:pPr>
        <w:spacing w:before="160" w:line="360" w:lineRule="auto"/>
        <w:ind w:left="284" w:right="281"/>
        <w:jc w:val="both"/>
        <w:rPr>
          <w:rFonts w:ascii="Times New Roman" w:hAnsi="Times New Roman" w:cs="Times New Roman"/>
          <w:b/>
        </w:rPr>
      </w:pPr>
      <w:r w:rsidRPr="00FF222F">
        <w:rPr>
          <w:rFonts w:ascii="Times New Roman" w:hAnsi="Times New Roman" w:cs="Times New Roman"/>
          <w:b/>
        </w:rPr>
        <w:t>PRESO ATTO</w:t>
      </w:r>
    </w:p>
    <w:p w14:paraId="38273C2C" w14:textId="4AF6A53A" w:rsidR="006109FF" w:rsidRPr="00FF222F" w:rsidRDefault="00D064C1" w:rsidP="0097438D">
      <w:pPr>
        <w:spacing w:before="160" w:line="360" w:lineRule="auto"/>
        <w:ind w:left="284" w:right="281"/>
        <w:jc w:val="both"/>
        <w:rPr>
          <w:rFonts w:ascii="Times New Roman" w:hAnsi="Times New Roman" w:cs="Times New Roman"/>
        </w:rPr>
      </w:pPr>
      <w:r w:rsidRPr="00FF222F">
        <w:rPr>
          <w:rFonts w:ascii="Times New Roman" w:hAnsi="Times New Roman" w:cs="Times New Roman"/>
        </w:rPr>
        <w:t xml:space="preserve">di quanto previsto dall’art. 20 del </w:t>
      </w:r>
      <w:proofErr w:type="spellStart"/>
      <w:r w:rsidRPr="00FF222F">
        <w:rPr>
          <w:rFonts w:ascii="Times New Roman" w:hAnsi="Times New Roman" w:cs="Times New Roman"/>
        </w:rPr>
        <w:t>D.Lgs.</w:t>
      </w:r>
      <w:proofErr w:type="spellEnd"/>
      <w:r w:rsidRPr="00FF222F">
        <w:rPr>
          <w:rFonts w:ascii="Times New Roman" w:hAnsi="Times New Roman" w:cs="Times New Roman"/>
        </w:rPr>
        <w:t xml:space="preserve"> n. 201/2022 recante “Tutele sociali” a mente del quale “</w:t>
      </w:r>
      <w:r w:rsidRPr="00FF222F">
        <w:rPr>
          <w:rFonts w:ascii="Times New Roman" w:hAnsi="Times New Roman" w:cs="Times New Roman"/>
          <w:i/>
        </w:rPr>
        <w:t>i bandi di gara, gli avvisi o la Deliberazione di cui all’art. 17 comma 2, assicurano nel rispetto del principio di proporzionalità, la tutela occupazionale del personale impiegato nella precedente gestione, anche mediante l’impiego di apposite clausole sociali, secondo la disciplina in materia di contratti pubblici</w:t>
      </w:r>
      <w:r w:rsidRPr="00FF222F">
        <w:rPr>
          <w:rFonts w:ascii="Times New Roman" w:hAnsi="Times New Roman" w:cs="Times New Roman"/>
        </w:rPr>
        <w:t>”;</w:t>
      </w:r>
    </w:p>
    <w:p w14:paraId="185EE705" w14:textId="77777777" w:rsidR="0097438D" w:rsidRDefault="0097438D" w:rsidP="00517F2B">
      <w:pPr>
        <w:pStyle w:val="Corpotesto"/>
        <w:spacing w:before="38" w:line="360" w:lineRule="auto"/>
        <w:ind w:right="282"/>
        <w:jc w:val="both"/>
        <w:rPr>
          <w:rFonts w:ascii="Times New Roman" w:hAnsi="Times New Roman" w:cs="Times New Roman"/>
          <w:b/>
        </w:rPr>
      </w:pPr>
    </w:p>
    <w:p w14:paraId="0F51DD25" w14:textId="45121AA7" w:rsidR="002401C8" w:rsidRDefault="00D064C1" w:rsidP="0097438D">
      <w:pPr>
        <w:pStyle w:val="Corpotesto"/>
        <w:spacing w:before="38" w:line="360" w:lineRule="auto"/>
        <w:ind w:left="284" w:right="282"/>
        <w:jc w:val="both"/>
        <w:rPr>
          <w:rFonts w:ascii="Times New Roman" w:hAnsi="Times New Roman" w:cs="Times New Roman"/>
          <w:b/>
        </w:rPr>
      </w:pPr>
      <w:r w:rsidRPr="00FF222F">
        <w:rPr>
          <w:rFonts w:ascii="Times New Roman" w:hAnsi="Times New Roman" w:cs="Times New Roman"/>
          <w:b/>
        </w:rPr>
        <w:lastRenderedPageBreak/>
        <w:t>RICHIAMATI</w:t>
      </w:r>
    </w:p>
    <w:p w14:paraId="6BC55F9A" w14:textId="1F86BEC9" w:rsidR="006109FF" w:rsidRPr="00FF222F" w:rsidRDefault="00D064C1" w:rsidP="0097438D">
      <w:pPr>
        <w:pStyle w:val="Corpotesto"/>
        <w:spacing w:before="38" w:line="360" w:lineRule="auto"/>
        <w:ind w:left="284" w:right="282"/>
        <w:jc w:val="both"/>
        <w:rPr>
          <w:rFonts w:ascii="Times New Roman" w:hAnsi="Times New Roman" w:cs="Times New Roman"/>
        </w:rPr>
      </w:pPr>
      <w:r w:rsidRPr="00FF222F">
        <w:rPr>
          <w:rFonts w:ascii="Times New Roman" w:hAnsi="Times New Roman" w:cs="Times New Roman"/>
        </w:rPr>
        <w:t>i contenuti delle allegate relazioni, redatte ai sensi degli artt. 14 e 17 del D.</w:t>
      </w:r>
      <w:r w:rsidR="00322B3B">
        <w:rPr>
          <w:rFonts w:ascii="Times New Roman" w:hAnsi="Times New Roman" w:cs="Times New Roman"/>
        </w:rPr>
        <w:t xml:space="preserve"> </w:t>
      </w:r>
      <w:r w:rsidRPr="00FF222F">
        <w:rPr>
          <w:rFonts w:ascii="Times New Roman" w:hAnsi="Times New Roman" w:cs="Times New Roman"/>
        </w:rPr>
        <w:t>Lgs. 23/12/2022, n. 201</w:t>
      </w:r>
      <w:r w:rsidR="00322B3B">
        <w:rPr>
          <w:rFonts w:ascii="Times New Roman" w:hAnsi="Times New Roman" w:cs="Times New Roman"/>
        </w:rPr>
        <w:t xml:space="preserve"> </w:t>
      </w:r>
      <w:r w:rsidRPr="00FF222F">
        <w:rPr>
          <w:rFonts w:ascii="Times New Roman" w:hAnsi="Times New Roman" w:cs="Times New Roman"/>
        </w:rPr>
        <w:t>ed art. 7 del D.</w:t>
      </w:r>
      <w:r w:rsidR="00322B3B">
        <w:rPr>
          <w:rFonts w:ascii="Times New Roman" w:hAnsi="Times New Roman" w:cs="Times New Roman"/>
        </w:rPr>
        <w:t xml:space="preserve"> </w:t>
      </w:r>
      <w:r w:rsidRPr="00FF222F">
        <w:rPr>
          <w:rFonts w:ascii="Times New Roman" w:hAnsi="Times New Roman" w:cs="Times New Roman"/>
        </w:rPr>
        <w:t>Lgs. 31/3/2023, n. 36, relativamente alla dimostrazione circa la sussistenza dei requisiti previsti dall'ordinamento comunitario, nella declinazione data dal D.</w:t>
      </w:r>
      <w:r w:rsidR="00322B3B">
        <w:rPr>
          <w:rFonts w:ascii="Times New Roman" w:hAnsi="Times New Roman" w:cs="Times New Roman"/>
        </w:rPr>
        <w:t xml:space="preserve"> </w:t>
      </w:r>
      <w:r w:rsidRPr="00FF222F">
        <w:rPr>
          <w:rFonts w:ascii="Times New Roman" w:hAnsi="Times New Roman" w:cs="Times New Roman"/>
        </w:rPr>
        <w:t>Lgs. 175/2016 e dal D.</w:t>
      </w:r>
      <w:r w:rsidR="00322B3B">
        <w:rPr>
          <w:rFonts w:ascii="Times New Roman" w:hAnsi="Times New Roman" w:cs="Times New Roman"/>
        </w:rPr>
        <w:t xml:space="preserve"> </w:t>
      </w:r>
      <w:r w:rsidRPr="00FF222F">
        <w:rPr>
          <w:rFonts w:ascii="Times New Roman" w:hAnsi="Times New Roman" w:cs="Times New Roman"/>
        </w:rPr>
        <w:t xml:space="preserve">Lgs. 201/2022, per l’affidamento diretto, secondo la formula </w:t>
      </w:r>
      <w:proofErr w:type="spellStart"/>
      <w:r w:rsidRPr="00FF222F">
        <w:rPr>
          <w:rFonts w:ascii="Times New Roman" w:hAnsi="Times New Roman" w:cs="Times New Roman"/>
        </w:rPr>
        <w:t>dell’in</w:t>
      </w:r>
      <w:proofErr w:type="spellEnd"/>
      <w:r w:rsidRPr="00FF222F">
        <w:rPr>
          <w:rFonts w:ascii="Times New Roman" w:hAnsi="Times New Roman" w:cs="Times New Roman"/>
        </w:rPr>
        <w:t xml:space="preserve"> house </w:t>
      </w:r>
      <w:proofErr w:type="spellStart"/>
      <w:r w:rsidRPr="00FF222F">
        <w:rPr>
          <w:rFonts w:ascii="Times New Roman" w:hAnsi="Times New Roman" w:cs="Times New Roman"/>
        </w:rPr>
        <w:t>providing</w:t>
      </w:r>
      <w:proofErr w:type="spellEnd"/>
      <w:r w:rsidRPr="00FF222F">
        <w:rPr>
          <w:rFonts w:ascii="Times New Roman" w:hAnsi="Times New Roman" w:cs="Times New Roman"/>
        </w:rPr>
        <w:t>, del servizio di igiene urbana in favore della</w:t>
      </w:r>
      <w:r w:rsidRPr="00FF222F">
        <w:rPr>
          <w:rFonts w:ascii="Times New Roman" w:hAnsi="Times New Roman" w:cs="Times New Roman"/>
          <w:spacing w:val="40"/>
        </w:rPr>
        <w:t xml:space="preserve"> </w:t>
      </w:r>
      <w:r w:rsidRPr="00FF222F">
        <w:rPr>
          <w:rFonts w:ascii="Times New Roman" w:hAnsi="Times New Roman" w:cs="Times New Roman"/>
        </w:rPr>
        <w:t xml:space="preserve">società </w:t>
      </w:r>
      <w:r w:rsidR="00322B3B">
        <w:rPr>
          <w:rFonts w:ascii="Times New Roman" w:hAnsi="Times New Roman" w:cs="Times New Roman"/>
        </w:rPr>
        <w:t>VALLE CAMONICA SERVIZI S.R.L.</w:t>
      </w:r>
      <w:r w:rsidRPr="00FF222F">
        <w:rPr>
          <w:rFonts w:ascii="Times New Roman" w:hAnsi="Times New Roman" w:cs="Times New Roman"/>
        </w:rPr>
        <w:t>;</w:t>
      </w:r>
    </w:p>
    <w:p w14:paraId="00BBF0D0" w14:textId="77777777" w:rsidR="002401C8" w:rsidRDefault="002401C8" w:rsidP="0097438D">
      <w:pPr>
        <w:pStyle w:val="Corpotesto"/>
        <w:spacing w:line="360" w:lineRule="auto"/>
        <w:ind w:left="284" w:right="282"/>
        <w:jc w:val="both"/>
        <w:rPr>
          <w:rFonts w:ascii="Times New Roman" w:hAnsi="Times New Roman" w:cs="Times New Roman"/>
          <w:b/>
        </w:rPr>
      </w:pPr>
    </w:p>
    <w:p w14:paraId="0DF18A44" w14:textId="529D89CA" w:rsidR="006109FF" w:rsidRPr="00FF222F" w:rsidRDefault="00D064C1" w:rsidP="0097438D">
      <w:pPr>
        <w:pStyle w:val="Corpotesto"/>
        <w:spacing w:line="360" w:lineRule="auto"/>
        <w:ind w:left="284" w:right="282"/>
        <w:jc w:val="both"/>
        <w:rPr>
          <w:rFonts w:ascii="Times New Roman" w:hAnsi="Times New Roman" w:cs="Times New Roman"/>
        </w:rPr>
      </w:pPr>
      <w:r w:rsidRPr="00FF222F">
        <w:rPr>
          <w:rFonts w:ascii="Times New Roman" w:hAnsi="Times New Roman" w:cs="Times New Roman"/>
          <w:b/>
        </w:rPr>
        <w:t xml:space="preserve">VALUTATE </w:t>
      </w:r>
      <w:r w:rsidRPr="00FF222F">
        <w:rPr>
          <w:rFonts w:ascii="Times New Roman" w:hAnsi="Times New Roman" w:cs="Times New Roman"/>
        </w:rPr>
        <w:t>positivamente nel loro complesso e nell’ottica globale risultante dalle richiamate</w:t>
      </w:r>
      <w:r w:rsidRPr="00FF222F">
        <w:rPr>
          <w:rFonts w:ascii="Times New Roman" w:hAnsi="Times New Roman" w:cs="Times New Roman"/>
          <w:spacing w:val="40"/>
        </w:rPr>
        <w:t xml:space="preserve"> </w:t>
      </w:r>
      <w:r w:rsidRPr="00FF222F">
        <w:rPr>
          <w:rFonts w:ascii="Times New Roman" w:hAnsi="Times New Roman" w:cs="Times New Roman"/>
        </w:rPr>
        <w:t xml:space="preserve">relazioni, la congruità delle condizioni economiche riferite all’esecuzione dei servizi in argomento rispetto ai costi medi, ai positivi risultati raggiunti dalla società </w:t>
      </w:r>
      <w:r w:rsidR="00322B3B">
        <w:rPr>
          <w:rFonts w:ascii="Times New Roman" w:hAnsi="Times New Roman" w:cs="Times New Roman"/>
        </w:rPr>
        <w:t>VALLE CAMONICA SERVIZI S.R.L.</w:t>
      </w:r>
      <w:r w:rsidRPr="00FF222F">
        <w:rPr>
          <w:rFonts w:ascii="Times New Roman" w:hAnsi="Times New Roman" w:cs="Times New Roman"/>
        </w:rPr>
        <w:t xml:space="preserve"> in termini di raccolta differenziata, </w:t>
      </w:r>
      <w:r w:rsidR="00322B3B">
        <w:rPr>
          <w:rFonts w:ascii="Times New Roman" w:hAnsi="Times New Roman" w:cs="Times New Roman"/>
        </w:rPr>
        <w:t xml:space="preserve">adempimenti qualitativi rispetto al servizio di gestione rifiuti urbani derivanti dallo SCHEMA I </w:t>
      </w:r>
      <w:r w:rsidR="002401C8">
        <w:rPr>
          <w:rFonts w:ascii="Times New Roman" w:hAnsi="Times New Roman" w:cs="Times New Roman"/>
        </w:rPr>
        <w:t xml:space="preserve">ai sensi della Delibera ARERA n. 15/2022/R/RIF, </w:t>
      </w:r>
      <w:r w:rsidRPr="00FF222F">
        <w:rPr>
          <w:rFonts w:ascii="Times New Roman" w:hAnsi="Times New Roman" w:cs="Times New Roman"/>
        </w:rPr>
        <w:t>tutela ambientale e sensibilizzazione sui tem</w:t>
      </w:r>
      <w:r w:rsidRPr="00FF222F">
        <w:rPr>
          <w:rFonts w:ascii="Times New Roman" w:hAnsi="Times New Roman" w:cs="Times New Roman"/>
        </w:rPr>
        <w:t>i delicati e attuali quali il riuso, il riciclo e l’economia circolare;</w:t>
      </w:r>
    </w:p>
    <w:p w14:paraId="348D2177" w14:textId="77777777" w:rsidR="002401C8" w:rsidRDefault="002401C8" w:rsidP="0097438D">
      <w:pPr>
        <w:pStyle w:val="Corpotesto"/>
        <w:spacing w:line="360" w:lineRule="auto"/>
        <w:ind w:left="284" w:right="282"/>
        <w:jc w:val="both"/>
        <w:rPr>
          <w:rFonts w:ascii="Times New Roman" w:hAnsi="Times New Roman" w:cs="Times New Roman"/>
          <w:b/>
        </w:rPr>
      </w:pPr>
    </w:p>
    <w:p w14:paraId="13C01E38" w14:textId="77777777" w:rsidR="002401C8" w:rsidRDefault="00D064C1" w:rsidP="0097438D">
      <w:pPr>
        <w:pStyle w:val="Corpotesto"/>
        <w:spacing w:line="360" w:lineRule="auto"/>
        <w:ind w:left="284" w:right="282"/>
        <w:jc w:val="both"/>
        <w:rPr>
          <w:rFonts w:ascii="Times New Roman" w:hAnsi="Times New Roman" w:cs="Times New Roman"/>
          <w:b/>
        </w:rPr>
      </w:pPr>
      <w:r w:rsidRPr="00FF222F">
        <w:rPr>
          <w:rFonts w:ascii="Times New Roman" w:hAnsi="Times New Roman" w:cs="Times New Roman"/>
          <w:b/>
        </w:rPr>
        <w:t xml:space="preserve">VERIFICATO </w:t>
      </w:r>
    </w:p>
    <w:p w14:paraId="06520BBA" w14:textId="25499AB0" w:rsidR="006109FF" w:rsidRPr="00E30695" w:rsidRDefault="00D064C1" w:rsidP="0097438D">
      <w:pPr>
        <w:pStyle w:val="Corpotesto"/>
        <w:spacing w:line="360" w:lineRule="auto"/>
        <w:ind w:left="284" w:right="282"/>
        <w:jc w:val="both"/>
        <w:rPr>
          <w:rFonts w:ascii="Times New Roman" w:hAnsi="Times New Roman" w:cs="Times New Roman"/>
          <w:i/>
          <w:iCs/>
        </w:rPr>
      </w:pPr>
      <w:r w:rsidRPr="00FF222F">
        <w:rPr>
          <w:rFonts w:ascii="Times New Roman" w:hAnsi="Times New Roman" w:cs="Times New Roman"/>
        </w:rPr>
        <w:t xml:space="preserve">che dalla documentazione fornita dalla società dimostra la non sussistenza di interventi finanziari a favore della stessa riconducibili ad “aiuti di Stato”: ed in particolare, il corrispettivo per il servizio di igiene urbana in favore di </w:t>
      </w:r>
      <w:r w:rsidR="00322B3B">
        <w:rPr>
          <w:rFonts w:ascii="Times New Roman" w:hAnsi="Times New Roman" w:cs="Times New Roman"/>
        </w:rPr>
        <w:t>VALLE CAMONICA SERVIZI S.R.L.</w:t>
      </w:r>
      <w:r w:rsidRPr="00FF222F">
        <w:rPr>
          <w:rFonts w:ascii="Times New Roman" w:hAnsi="Times New Roman" w:cs="Times New Roman"/>
        </w:rPr>
        <w:t xml:space="preserve"> non costituisce aiuto di Stato, costituendo la contropartita delle prestazioni che saranno effettuate dalla società per assolvere agli obblighi di servizio pubblico regolamentati nel contratto di servizio e quantificabili con un canone idoneo a coprire i costi del servizio pubblico, oltre ad assicurare alla società un margine di utile in linea con le normali condizioni di mercato, con ciò confermandosi la </w:t>
      </w:r>
      <w:r w:rsidRPr="00E30695">
        <w:rPr>
          <w:rFonts w:ascii="Times New Roman" w:hAnsi="Times New Roman" w:cs="Times New Roman"/>
          <w:i/>
          <w:iCs/>
        </w:rPr>
        <w:t>“compatibilità dell'intervento finanziario previsto con le norme dei trat</w:t>
      </w:r>
      <w:r w:rsidRPr="00E30695">
        <w:rPr>
          <w:rFonts w:ascii="Times New Roman" w:hAnsi="Times New Roman" w:cs="Times New Roman"/>
          <w:i/>
          <w:iCs/>
        </w:rPr>
        <w:t>tati europei e, in particolare, con la disciplina europea in materia di aiuti di Stato alle</w:t>
      </w:r>
      <w:r w:rsidRPr="00E30695">
        <w:rPr>
          <w:rFonts w:ascii="Times New Roman" w:hAnsi="Times New Roman" w:cs="Times New Roman"/>
          <w:i/>
          <w:iCs/>
          <w:spacing w:val="40"/>
        </w:rPr>
        <w:t xml:space="preserve"> </w:t>
      </w:r>
      <w:r w:rsidRPr="00E30695">
        <w:rPr>
          <w:rFonts w:ascii="Times New Roman" w:hAnsi="Times New Roman" w:cs="Times New Roman"/>
          <w:i/>
          <w:iCs/>
          <w:spacing w:val="-2"/>
        </w:rPr>
        <w:t>imprese”.</w:t>
      </w:r>
    </w:p>
    <w:p w14:paraId="76DC3E25" w14:textId="77777777" w:rsidR="002401C8" w:rsidRDefault="002401C8" w:rsidP="0097438D">
      <w:pPr>
        <w:pStyle w:val="Corpotesto"/>
        <w:spacing w:line="360" w:lineRule="auto"/>
        <w:ind w:left="284" w:right="283"/>
        <w:jc w:val="both"/>
        <w:rPr>
          <w:rFonts w:ascii="Times New Roman" w:hAnsi="Times New Roman" w:cs="Times New Roman"/>
          <w:b/>
        </w:rPr>
      </w:pPr>
    </w:p>
    <w:p w14:paraId="3E947981" w14:textId="77777777" w:rsidR="006109FF" w:rsidRPr="00FF222F" w:rsidRDefault="00D064C1" w:rsidP="0097438D">
      <w:pPr>
        <w:pStyle w:val="Corpotesto"/>
        <w:ind w:left="284"/>
        <w:jc w:val="both"/>
        <w:rPr>
          <w:rFonts w:ascii="Times New Roman" w:hAnsi="Times New Roman" w:cs="Times New Roman"/>
        </w:rPr>
      </w:pPr>
      <w:r w:rsidRPr="00FF222F">
        <w:rPr>
          <w:rFonts w:ascii="Times New Roman" w:hAnsi="Times New Roman" w:cs="Times New Roman"/>
          <w:b/>
        </w:rPr>
        <w:t>RITENUTO</w:t>
      </w:r>
      <w:r w:rsidRPr="00FF222F">
        <w:rPr>
          <w:rFonts w:ascii="Times New Roman" w:hAnsi="Times New Roman" w:cs="Times New Roman"/>
          <w:b/>
          <w:spacing w:val="-3"/>
        </w:rPr>
        <w:t xml:space="preserve"> </w:t>
      </w:r>
      <w:r w:rsidRPr="00FF222F">
        <w:rPr>
          <w:rFonts w:ascii="Times New Roman" w:hAnsi="Times New Roman" w:cs="Times New Roman"/>
        </w:rPr>
        <w:t>per</w:t>
      </w:r>
      <w:r w:rsidRPr="00FF222F">
        <w:rPr>
          <w:rFonts w:ascii="Times New Roman" w:hAnsi="Times New Roman" w:cs="Times New Roman"/>
          <w:spacing w:val="-2"/>
        </w:rPr>
        <w:t xml:space="preserve"> </w:t>
      </w:r>
      <w:r w:rsidRPr="00FF222F">
        <w:rPr>
          <w:rFonts w:ascii="Times New Roman" w:hAnsi="Times New Roman" w:cs="Times New Roman"/>
        </w:rPr>
        <w:t>tutto</w:t>
      </w:r>
      <w:r w:rsidRPr="00FF222F">
        <w:rPr>
          <w:rFonts w:ascii="Times New Roman" w:hAnsi="Times New Roman" w:cs="Times New Roman"/>
          <w:spacing w:val="-3"/>
        </w:rPr>
        <w:t xml:space="preserve"> </w:t>
      </w:r>
      <w:r w:rsidRPr="00FF222F">
        <w:rPr>
          <w:rFonts w:ascii="Times New Roman" w:hAnsi="Times New Roman" w:cs="Times New Roman"/>
        </w:rPr>
        <w:t>quanto</w:t>
      </w:r>
      <w:r w:rsidRPr="00FF222F">
        <w:rPr>
          <w:rFonts w:ascii="Times New Roman" w:hAnsi="Times New Roman" w:cs="Times New Roman"/>
          <w:spacing w:val="-3"/>
        </w:rPr>
        <w:t xml:space="preserve"> </w:t>
      </w:r>
      <w:r w:rsidRPr="00FF222F">
        <w:rPr>
          <w:rFonts w:ascii="Times New Roman" w:hAnsi="Times New Roman" w:cs="Times New Roman"/>
        </w:rPr>
        <w:t>sopra</w:t>
      </w:r>
      <w:r w:rsidRPr="00FF222F">
        <w:rPr>
          <w:rFonts w:ascii="Times New Roman" w:hAnsi="Times New Roman" w:cs="Times New Roman"/>
          <w:spacing w:val="-3"/>
        </w:rPr>
        <w:t xml:space="preserve"> </w:t>
      </w:r>
      <w:r w:rsidRPr="00FF222F">
        <w:rPr>
          <w:rFonts w:ascii="Times New Roman" w:hAnsi="Times New Roman" w:cs="Times New Roman"/>
        </w:rPr>
        <w:t>esposto</w:t>
      </w:r>
      <w:r w:rsidRPr="00FF222F">
        <w:rPr>
          <w:rFonts w:ascii="Times New Roman" w:hAnsi="Times New Roman" w:cs="Times New Roman"/>
          <w:spacing w:val="-2"/>
        </w:rPr>
        <w:t xml:space="preserve"> </w:t>
      </w:r>
      <w:r w:rsidRPr="00FF222F">
        <w:rPr>
          <w:rFonts w:ascii="Times New Roman" w:hAnsi="Times New Roman" w:cs="Times New Roman"/>
        </w:rPr>
        <w:t>di</w:t>
      </w:r>
      <w:r w:rsidRPr="00FF222F">
        <w:rPr>
          <w:rFonts w:ascii="Times New Roman" w:hAnsi="Times New Roman" w:cs="Times New Roman"/>
          <w:spacing w:val="-3"/>
        </w:rPr>
        <w:t xml:space="preserve"> </w:t>
      </w:r>
      <w:r w:rsidRPr="00FF222F">
        <w:rPr>
          <w:rFonts w:ascii="Times New Roman" w:hAnsi="Times New Roman" w:cs="Times New Roman"/>
        </w:rPr>
        <w:t>procedere</w:t>
      </w:r>
      <w:r w:rsidRPr="00FF222F">
        <w:rPr>
          <w:rFonts w:ascii="Times New Roman" w:hAnsi="Times New Roman" w:cs="Times New Roman"/>
          <w:spacing w:val="-2"/>
        </w:rPr>
        <w:t xml:space="preserve"> </w:t>
      </w:r>
      <w:r w:rsidRPr="00FF222F">
        <w:rPr>
          <w:rFonts w:ascii="Times New Roman" w:hAnsi="Times New Roman" w:cs="Times New Roman"/>
        </w:rPr>
        <w:t>con</w:t>
      </w:r>
      <w:r w:rsidRPr="00FF222F">
        <w:rPr>
          <w:rFonts w:ascii="Times New Roman" w:hAnsi="Times New Roman" w:cs="Times New Roman"/>
          <w:spacing w:val="-2"/>
        </w:rPr>
        <w:t xml:space="preserve"> l’approvazione:</w:t>
      </w:r>
    </w:p>
    <w:p w14:paraId="42A8CCAB" w14:textId="15A43C45" w:rsidR="006109FF" w:rsidRPr="0097438D" w:rsidRDefault="00D064C1" w:rsidP="0097438D">
      <w:pPr>
        <w:pStyle w:val="Paragrafoelenco"/>
        <w:numPr>
          <w:ilvl w:val="0"/>
          <w:numId w:val="18"/>
        </w:numPr>
        <w:tabs>
          <w:tab w:val="left" w:pos="711"/>
        </w:tabs>
        <w:spacing w:before="134" w:line="360" w:lineRule="auto"/>
        <w:ind w:right="282"/>
        <w:rPr>
          <w:rFonts w:ascii="Times New Roman" w:hAnsi="Times New Roman" w:cs="Times New Roman"/>
        </w:rPr>
      </w:pPr>
      <w:r w:rsidRPr="0097438D">
        <w:rPr>
          <w:rFonts w:ascii="Times New Roman" w:hAnsi="Times New Roman" w:cs="Times New Roman"/>
        </w:rPr>
        <w:t>dell</w:t>
      </w:r>
      <w:r w:rsidR="00CB74E7">
        <w:rPr>
          <w:rFonts w:ascii="Times New Roman" w:hAnsi="Times New Roman" w:cs="Times New Roman"/>
        </w:rPr>
        <w:t>a</w:t>
      </w:r>
      <w:r w:rsidRPr="0097438D">
        <w:rPr>
          <w:rFonts w:ascii="Times New Roman" w:hAnsi="Times New Roman" w:cs="Times New Roman"/>
        </w:rPr>
        <w:t xml:space="preserve"> relazion</w:t>
      </w:r>
      <w:r w:rsidR="00CB74E7">
        <w:rPr>
          <w:rFonts w:ascii="Times New Roman" w:hAnsi="Times New Roman" w:cs="Times New Roman"/>
        </w:rPr>
        <w:t>e</w:t>
      </w:r>
      <w:r w:rsidRPr="0097438D">
        <w:rPr>
          <w:rFonts w:ascii="Times New Roman" w:hAnsi="Times New Roman" w:cs="Times New Roman"/>
        </w:rPr>
        <w:t xml:space="preserve"> redatt</w:t>
      </w:r>
      <w:r w:rsidR="00CB74E7">
        <w:rPr>
          <w:rFonts w:ascii="Times New Roman" w:hAnsi="Times New Roman" w:cs="Times New Roman"/>
        </w:rPr>
        <w:t>a</w:t>
      </w:r>
      <w:r w:rsidRPr="0097438D">
        <w:rPr>
          <w:rFonts w:ascii="Times New Roman" w:hAnsi="Times New Roman" w:cs="Times New Roman"/>
        </w:rPr>
        <w:t xml:space="preserve"> ai sensi degli artt. 14 e 17 del </w:t>
      </w:r>
      <w:proofErr w:type="spellStart"/>
      <w:r w:rsidRPr="0097438D">
        <w:rPr>
          <w:rFonts w:ascii="Times New Roman" w:hAnsi="Times New Roman" w:cs="Times New Roman"/>
        </w:rPr>
        <w:t>d.lgs</w:t>
      </w:r>
      <w:proofErr w:type="spellEnd"/>
      <w:r w:rsidRPr="0097438D">
        <w:rPr>
          <w:rFonts w:ascii="Times New Roman" w:hAnsi="Times New Roman" w:cs="Times New Roman"/>
        </w:rPr>
        <w:t xml:space="preserve"> 201/2022 allegate alla presente quale parte integrante e sostanziale;</w:t>
      </w:r>
    </w:p>
    <w:p w14:paraId="60C08E2A" w14:textId="77777777" w:rsidR="006109FF" w:rsidRPr="0097438D" w:rsidRDefault="00D064C1" w:rsidP="0097438D">
      <w:pPr>
        <w:pStyle w:val="Paragrafoelenco"/>
        <w:numPr>
          <w:ilvl w:val="0"/>
          <w:numId w:val="18"/>
        </w:numPr>
        <w:tabs>
          <w:tab w:val="left" w:pos="710"/>
        </w:tabs>
        <w:rPr>
          <w:rFonts w:ascii="Times New Roman" w:hAnsi="Times New Roman" w:cs="Times New Roman"/>
        </w:rPr>
      </w:pPr>
      <w:r w:rsidRPr="0097438D">
        <w:rPr>
          <w:rFonts w:ascii="Times New Roman" w:hAnsi="Times New Roman" w:cs="Times New Roman"/>
        </w:rPr>
        <w:t>dello</w:t>
      </w:r>
      <w:r w:rsidRPr="0097438D">
        <w:rPr>
          <w:rFonts w:ascii="Times New Roman" w:hAnsi="Times New Roman" w:cs="Times New Roman"/>
          <w:spacing w:val="-7"/>
        </w:rPr>
        <w:t xml:space="preserve"> </w:t>
      </w:r>
      <w:r w:rsidRPr="0097438D">
        <w:rPr>
          <w:rFonts w:ascii="Times New Roman" w:hAnsi="Times New Roman" w:cs="Times New Roman"/>
        </w:rPr>
        <w:t>schema</w:t>
      </w:r>
      <w:r w:rsidRPr="0097438D">
        <w:rPr>
          <w:rFonts w:ascii="Times New Roman" w:hAnsi="Times New Roman" w:cs="Times New Roman"/>
          <w:spacing w:val="-4"/>
        </w:rPr>
        <w:t xml:space="preserve"> </w:t>
      </w:r>
      <w:r w:rsidRPr="0097438D">
        <w:rPr>
          <w:rFonts w:ascii="Times New Roman" w:hAnsi="Times New Roman" w:cs="Times New Roman"/>
        </w:rPr>
        <w:t>di</w:t>
      </w:r>
      <w:r w:rsidRPr="0097438D">
        <w:rPr>
          <w:rFonts w:ascii="Times New Roman" w:hAnsi="Times New Roman" w:cs="Times New Roman"/>
          <w:spacing w:val="-4"/>
        </w:rPr>
        <w:t xml:space="preserve"> </w:t>
      </w:r>
      <w:r w:rsidRPr="0097438D">
        <w:rPr>
          <w:rFonts w:ascii="Times New Roman" w:hAnsi="Times New Roman" w:cs="Times New Roman"/>
        </w:rPr>
        <w:t>contratto</w:t>
      </w:r>
      <w:r w:rsidRPr="0097438D">
        <w:rPr>
          <w:rFonts w:ascii="Times New Roman" w:hAnsi="Times New Roman" w:cs="Times New Roman"/>
          <w:spacing w:val="-4"/>
        </w:rPr>
        <w:t xml:space="preserve"> </w:t>
      </w:r>
      <w:r w:rsidRPr="0097438D">
        <w:rPr>
          <w:rFonts w:ascii="Times New Roman" w:hAnsi="Times New Roman" w:cs="Times New Roman"/>
        </w:rPr>
        <w:t>di</w:t>
      </w:r>
      <w:r w:rsidRPr="0097438D">
        <w:rPr>
          <w:rFonts w:ascii="Times New Roman" w:hAnsi="Times New Roman" w:cs="Times New Roman"/>
          <w:spacing w:val="-3"/>
        </w:rPr>
        <w:t xml:space="preserve"> </w:t>
      </w:r>
      <w:r w:rsidRPr="0097438D">
        <w:rPr>
          <w:rFonts w:ascii="Times New Roman" w:hAnsi="Times New Roman" w:cs="Times New Roman"/>
        </w:rPr>
        <w:t>servizio,</w:t>
      </w:r>
      <w:r w:rsidRPr="0097438D">
        <w:rPr>
          <w:rFonts w:ascii="Times New Roman" w:hAnsi="Times New Roman" w:cs="Times New Roman"/>
          <w:spacing w:val="-3"/>
        </w:rPr>
        <w:t xml:space="preserve"> </w:t>
      </w:r>
      <w:r w:rsidRPr="0097438D">
        <w:rPr>
          <w:rFonts w:ascii="Times New Roman" w:hAnsi="Times New Roman" w:cs="Times New Roman"/>
        </w:rPr>
        <w:t>anch’esso</w:t>
      </w:r>
      <w:r w:rsidRPr="0097438D">
        <w:rPr>
          <w:rFonts w:ascii="Times New Roman" w:hAnsi="Times New Roman" w:cs="Times New Roman"/>
          <w:spacing w:val="-4"/>
        </w:rPr>
        <w:t xml:space="preserve"> </w:t>
      </w:r>
      <w:r w:rsidRPr="0097438D">
        <w:rPr>
          <w:rFonts w:ascii="Times New Roman" w:hAnsi="Times New Roman" w:cs="Times New Roman"/>
        </w:rPr>
        <w:t>allegato,</w:t>
      </w:r>
      <w:r w:rsidRPr="0097438D">
        <w:rPr>
          <w:rFonts w:ascii="Times New Roman" w:hAnsi="Times New Roman" w:cs="Times New Roman"/>
          <w:spacing w:val="-5"/>
        </w:rPr>
        <w:t xml:space="preserve"> </w:t>
      </w:r>
      <w:r w:rsidRPr="0097438D">
        <w:rPr>
          <w:rFonts w:ascii="Times New Roman" w:hAnsi="Times New Roman" w:cs="Times New Roman"/>
        </w:rPr>
        <w:t>con</w:t>
      </w:r>
      <w:r w:rsidRPr="0097438D">
        <w:rPr>
          <w:rFonts w:ascii="Times New Roman" w:hAnsi="Times New Roman" w:cs="Times New Roman"/>
          <w:spacing w:val="-3"/>
        </w:rPr>
        <w:t xml:space="preserve"> </w:t>
      </w:r>
      <w:r w:rsidRPr="0097438D">
        <w:rPr>
          <w:rFonts w:ascii="Times New Roman" w:hAnsi="Times New Roman" w:cs="Times New Roman"/>
        </w:rPr>
        <w:t>annesso</w:t>
      </w:r>
      <w:r w:rsidRPr="0097438D">
        <w:rPr>
          <w:rFonts w:ascii="Times New Roman" w:hAnsi="Times New Roman" w:cs="Times New Roman"/>
          <w:spacing w:val="-3"/>
        </w:rPr>
        <w:t xml:space="preserve"> </w:t>
      </w:r>
      <w:r w:rsidRPr="0097438D">
        <w:rPr>
          <w:rFonts w:ascii="Times New Roman" w:hAnsi="Times New Roman" w:cs="Times New Roman"/>
        </w:rPr>
        <w:t>disciplinare</w:t>
      </w:r>
      <w:r w:rsidRPr="0097438D">
        <w:rPr>
          <w:rFonts w:ascii="Times New Roman" w:hAnsi="Times New Roman" w:cs="Times New Roman"/>
          <w:spacing w:val="-4"/>
        </w:rPr>
        <w:t xml:space="preserve"> </w:t>
      </w:r>
      <w:r w:rsidRPr="0097438D">
        <w:rPr>
          <w:rFonts w:ascii="Times New Roman" w:hAnsi="Times New Roman" w:cs="Times New Roman"/>
          <w:spacing w:val="-2"/>
        </w:rPr>
        <w:t>tecnico;</w:t>
      </w:r>
    </w:p>
    <w:p w14:paraId="561ADD7D" w14:textId="6001E6C1" w:rsidR="006109FF" w:rsidRPr="0097438D" w:rsidRDefault="00D064C1" w:rsidP="0097438D">
      <w:pPr>
        <w:pStyle w:val="Paragrafoelenco"/>
        <w:numPr>
          <w:ilvl w:val="0"/>
          <w:numId w:val="18"/>
        </w:numPr>
        <w:tabs>
          <w:tab w:val="left" w:pos="710"/>
        </w:tabs>
        <w:spacing w:before="135"/>
        <w:rPr>
          <w:rFonts w:ascii="Times New Roman" w:hAnsi="Times New Roman" w:cs="Times New Roman"/>
        </w:rPr>
      </w:pPr>
      <w:r w:rsidRPr="0097438D">
        <w:rPr>
          <w:rFonts w:ascii="Times New Roman" w:hAnsi="Times New Roman" w:cs="Times New Roman"/>
        </w:rPr>
        <w:t>del</w:t>
      </w:r>
      <w:r w:rsidRPr="0097438D">
        <w:rPr>
          <w:rFonts w:ascii="Times New Roman" w:hAnsi="Times New Roman" w:cs="Times New Roman"/>
          <w:spacing w:val="-7"/>
        </w:rPr>
        <w:t xml:space="preserve"> </w:t>
      </w:r>
      <w:r w:rsidRPr="0097438D">
        <w:rPr>
          <w:rFonts w:ascii="Times New Roman" w:hAnsi="Times New Roman" w:cs="Times New Roman"/>
        </w:rPr>
        <w:t>piano</w:t>
      </w:r>
      <w:r w:rsidRPr="0097438D">
        <w:rPr>
          <w:rFonts w:ascii="Times New Roman" w:hAnsi="Times New Roman" w:cs="Times New Roman"/>
          <w:spacing w:val="-4"/>
        </w:rPr>
        <w:t xml:space="preserve"> </w:t>
      </w:r>
      <w:r w:rsidRPr="0097438D">
        <w:rPr>
          <w:rFonts w:ascii="Times New Roman" w:hAnsi="Times New Roman" w:cs="Times New Roman"/>
        </w:rPr>
        <w:t>economico</w:t>
      </w:r>
      <w:r w:rsidRPr="0097438D">
        <w:rPr>
          <w:rFonts w:ascii="Times New Roman" w:hAnsi="Times New Roman" w:cs="Times New Roman"/>
          <w:spacing w:val="-5"/>
        </w:rPr>
        <w:t xml:space="preserve"> </w:t>
      </w:r>
      <w:r w:rsidRPr="0097438D">
        <w:rPr>
          <w:rFonts w:ascii="Times New Roman" w:hAnsi="Times New Roman" w:cs="Times New Roman"/>
        </w:rPr>
        <w:t>finanziario</w:t>
      </w:r>
      <w:r w:rsidR="002401C8" w:rsidRPr="0097438D">
        <w:rPr>
          <w:rFonts w:ascii="Times New Roman" w:hAnsi="Times New Roman" w:cs="Times New Roman"/>
        </w:rPr>
        <w:t xml:space="preserve"> (PEFA)</w:t>
      </w:r>
      <w:r w:rsidRPr="0097438D">
        <w:rPr>
          <w:rFonts w:ascii="Times New Roman" w:hAnsi="Times New Roman" w:cs="Times New Roman"/>
          <w:spacing w:val="-4"/>
        </w:rPr>
        <w:t xml:space="preserve"> </w:t>
      </w:r>
      <w:r w:rsidRPr="0097438D">
        <w:rPr>
          <w:rFonts w:ascii="Times New Roman" w:hAnsi="Times New Roman" w:cs="Times New Roman"/>
        </w:rPr>
        <w:t>asseverato</w:t>
      </w:r>
      <w:r w:rsidR="00CB74E7">
        <w:rPr>
          <w:rFonts w:ascii="Times New Roman" w:hAnsi="Times New Roman" w:cs="Times New Roman"/>
        </w:rPr>
        <w:t>;</w:t>
      </w:r>
    </w:p>
    <w:p w14:paraId="5E5F5797" w14:textId="77777777" w:rsidR="0097438D" w:rsidRPr="00FF222F" w:rsidRDefault="0097438D" w:rsidP="0097438D">
      <w:pPr>
        <w:pStyle w:val="Corpotesto"/>
        <w:spacing w:before="25"/>
        <w:jc w:val="both"/>
        <w:rPr>
          <w:rFonts w:ascii="Times New Roman" w:hAnsi="Times New Roman" w:cs="Times New Roman"/>
        </w:rPr>
      </w:pPr>
    </w:p>
    <w:p w14:paraId="79D9C450" w14:textId="77777777" w:rsidR="006109FF" w:rsidRPr="00FF222F" w:rsidRDefault="00D064C1" w:rsidP="0097438D">
      <w:pPr>
        <w:pStyle w:val="Titolo1"/>
        <w:spacing w:before="1"/>
        <w:ind w:left="284"/>
        <w:jc w:val="both"/>
        <w:rPr>
          <w:rFonts w:ascii="Times New Roman" w:hAnsi="Times New Roman" w:cs="Times New Roman"/>
        </w:rPr>
      </w:pPr>
      <w:r w:rsidRPr="00FF222F">
        <w:rPr>
          <w:rFonts w:ascii="Times New Roman" w:hAnsi="Times New Roman" w:cs="Times New Roman"/>
          <w:spacing w:val="-2"/>
        </w:rPr>
        <w:t>VISTI:</w:t>
      </w:r>
    </w:p>
    <w:p w14:paraId="0AB02C54" w14:textId="77777777" w:rsidR="0097438D" w:rsidRPr="00FF222F" w:rsidRDefault="0097438D" w:rsidP="0097438D">
      <w:pPr>
        <w:pStyle w:val="Paragrafoelenco"/>
        <w:numPr>
          <w:ilvl w:val="0"/>
          <w:numId w:val="19"/>
        </w:numPr>
        <w:tabs>
          <w:tab w:val="left" w:pos="443"/>
        </w:tabs>
        <w:spacing w:before="134"/>
        <w:ind w:right="0"/>
        <w:rPr>
          <w:rFonts w:ascii="Times New Roman" w:hAnsi="Times New Roman" w:cs="Times New Roman"/>
        </w:rPr>
      </w:pPr>
      <w:r w:rsidRPr="00FF222F">
        <w:rPr>
          <w:rFonts w:ascii="Times New Roman" w:hAnsi="Times New Roman" w:cs="Times New Roman"/>
        </w:rPr>
        <w:t>il</w:t>
      </w:r>
      <w:r w:rsidRPr="00FF222F">
        <w:rPr>
          <w:rFonts w:ascii="Times New Roman" w:hAnsi="Times New Roman" w:cs="Times New Roman"/>
          <w:spacing w:val="-2"/>
        </w:rPr>
        <w:t xml:space="preserve"> </w:t>
      </w:r>
      <w:r w:rsidRPr="00FF222F">
        <w:rPr>
          <w:rFonts w:ascii="Times New Roman" w:hAnsi="Times New Roman" w:cs="Times New Roman"/>
        </w:rPr>
        <w:t>D.</w:t>
      </w:r>
      <w:r w:rsidRPr="00FF222F">
        <w:rPr>
          <w:rFonts w:ascii="Times New Roman" w:hAnsi="Times New Roman" w:cs="Times New Roman"/>
          <w:spacing w:val="-2"/>
        </w:rPr>
        <w:t xml:space="preserve"> </w:t>
      </w:r>
      <w:r w:rsidRPr="00FF222F">
        <w:rPr>
          <w:rFonts w:ascii="Times New Roman" w:hAnsi="Times New Roman" w:cs="Times New Roman"/>
        </w:rPr>
        <w:t>Lgs.</w:t>
      </w:r>
      <w:r w:rsidRPr="00FF222F">
        <w:rPr>
          <w:rFonts w:ascii="Times New Roman" w:hAnsi="Times New Roman" w:cs="Times New Roman"/>
          <w:spacing w:val="-1"/>
        </w:rPr>
        <w:t xml:space="preserve"> </w:t>
      </w:r>
      <w:r w:rsidRPr="00FF222F">
        <w:rPr>
          <w:rFonts w:ascii="Times New Roman" w:hAnsi="Times New Roman" w:cs="Times New Roman"/>
        </w:rPr>
        <w:t>n.</w:t>
      </w:r>
      <w:r w:rsidRPr="00FF222F">
        <w:rPr>
          <w:rFonts w:ascii="Times New Roman" w:hAnsi="Times New Roman" w:cs="Times New Roman"/>
          <w:spacing w:val="-1"/>
        </w:rPr>
        <w:t xml:space="preserve"> </w:t>
      </w:r>
      <w:r w:rsidRPr="00FF222F">
        <w:rPr>
          <w:rFonts w:ascii="Times New Roman" w:hAnsi="Times New Roman" w:cs="Times New Roman"/>
        </w:rPr>
        <w:t>267/2000</w:t>
      </w:r>
      <w:r w:rsidRPr="00FF222F">
        <w:rPr>
          <w:rFonts w:ascii="Times New Roman" w:hAnsi="Times New Roman" w:cs="Times New Roman"/>
          <w:spacing w:val="-1"/>
        </w:rPr>
        <w:t xml:space="preserve"> </w:t>
      </w:r>
      <w:r w:rsidRPr="00FF222F">
        <w:rPr>
          <w:rFonts w:ascii="Times New Roman" w:hAnsi="Times New Roman" w:cs="Times New Roman"/>
        </w:rPr>
        <w:t>e</w:t>
      </w:r>
      <w:r w:rsidRPr="00FF222F">
        <w:rPr>
          <w:rFonts w:ascii="Times New Roman" w:hAnsi="Times New Roman" w:cs="Times New Roman"/>
          <w:spacing w:val="-1"/>
        </w:rPr>
        <w:t xml:space="preserve"> </w:t>
      </w:r>
      <w:proofErr w:type="spellStart"/>
      <w:r w:rsidRPr="00FF222F">
        <w:rPr>
          <w:rFonts w:ascii="Times New Roman" w:hAnsi="Times New Roman" w:cs="Times New Roman"/>
          <w:spacing w:val="-2"/>
        </w:rPr>
        <w:t>s.m.i</w:t>
      </w:r>
      <w:r>
        <w:rPr>
          <w:rFonts w:ascii="Times New Roman" w:hAnsi="Times New Roman" w:cs="Times New Roman"/>
          <w:spacing w:val="-2"/>
        </w:rPr>
        <w:t>.</w:t>
      </w:r>
      <w:proofErr w:type="spellEnd"/>
      <w:r w:rsidRPr="00FF222F">
        <w:rPr>
          <w:rFonts w:ascii="Times New Roman" w:hAnsi="Times New Roman" w:cs="Times New Roman"/>
          <w:spacing w:val="-2"/>
        </w:rPr>
        <w:t>;</w:t>
      </w:r>
    </w:p>
    <w:p w14:paraId="1E81A0F9" w14:textId="77777777" w:rsidR="0097438D" w:rsidRPr="0097438D" w:rsidRDefault="0097438D" w:rsidP="0097438D">
      <w:pPr>
        <w:pStyle w:val="Paragrafoelenco"/>
        <w:numPr>
          <w:ilvl w:val="0"/>
          <w:numId w:val="19"/>
        </w:numPr>
        <w:tabs>
          <w:tab w:val="left" w:pos="443"/>
        </w:tabs>
        <w:spacing w:before="134"/>
        <w:ind w:right="0"/>
        <w:rPr>
          <w:rFonts w:ascii="Times New Roman" w:hAnsi="Times New Roman" w:cs="Times New Roman"/>
        </w:rPr>
      </w:pPr>
      <w:r w:rsidRPr="0097438D">
        <w:rPr>
          <w:rFonts w:ascii="Times New Roman" w:hAnsi="Times New Roman" w:cs="Times New Roman"/>
        </w:rPr>
        <w:t>il</w:t>
      </w:r>
      <w:r w:rsidRPr="0097438D">
        <w:rPr>
          <w:rFonts w:ascii="Times New Roman" w:hAnsi="Times New Roman" w:cs="Times New Roman"/>
          <w:spacing w:val="-5"/>
        </w:rPr>
        <w:t xml:space="preserve"> </w:t>
      </w:r>
      <w:r w:rsidRPr="0097438D">
        <w:rPr>
          <w:rFonts w:ascii="Times New Roman" w:hAnsi="Times New Roman" w:cs="Times New Roman"/>
        </w:rPr>
        <w:t>D.</w:t>
      </w:r>
      <w:r w:rsidRPr="0097438D">
        <w:rPr>
          <w:rFonts w:ascii="Times New Roman" w:hAnsi="Times New Roman" w:cs="Times New Roman"/>
          <w:spacing w:val="-3"/>
        </w:rPr>
        <w:t xml:space="preserve"> </w:t>
      </w:r>
      <w:r w:rsidRPr="0097438D">
        <w:rPr>
          <w:rFonts w:ascii="Times New Roman" w:hAnsi="Times New Roman" w:cs="Times New Roman"/>
        </w:rPr>
        <w:t>Lgs.</w:t>
      </w:r>
      <w:r w:rsidRPr="0097438D">
        <w:rPr>
          <w:rFonts w:ascii="Times New Roman" w:hAnsi="Times New Roman" w:cs="Times New Roman"/>
          <w:spacing w:val="-1"/>
        </w:rPr>
        <w:t xml:space="preserve"> </w:t>
      </w:r>
      <w:r w:rsidRPr="0097438D">
        <w:rPr>
          <w:rFonts w:ascii="Times New Roman" w:hAnsi="Times New Roman" w:cs="Times New Roman"/>
        </w:rPr>
        <w:t>152/2006</w:t>
      </w:r>
      <w:r w:rsidRPr="0097438D">
        <w:rPr>
          <w:rFonts w:ascii="Times New Roman" w:hAnsi="Times New Roman" w:cs="Times New Roman"/>
          <w:spacing w:val="-2"/>
        </w:rPr>
        <w:t xml:space="preserve"> </w:t>
      </w:r>
      <w:r w:rsidRPr="0097438D">
        <w:rPr>
          <w:rFonts w:ascii="Times New Roman" w:hAnsi="Times New Roman" w:cs="Times New Roman"/>
        </w:rPr>
        <w:t>e</w:t>
      </w:r>
      <w:r w:rsidRPr="0097438D">
        <w:rPr>
          <w:rFonts w:ascii="Times New Roman" w:hAnsi="Times New Roman" w:cs="Times New Roman"/>
          <w:spacing w:val="-1"/>
        </w:rPr>
        <w:t xml:space="preserve"> </w:t>
      </w:r>
      <w:proofErr w:type="spellStart"/>
      <w:r w:rsidRPr="0097438D">
        <w:rPr>
          <w:rFonts w:ascii="Times New Roman" w:hAnsi="Times New Roman" w:cs="Times New Roman"/>
        </w:rPr>
        <w:t>s.m.i.</w:t>
      </w:r>
      <w:proofErr w:type="spellEnd"/>
      <w:r w:rsidRPr="0097438D">
        <w:rPr>
          <w:rFonts w:ascii="Times New Roman" w:hAnsi="Times New Roman" w:cs="Times New Roman"/>
        </w:rPr>
        <w:t>,</w:t>
      </w:r>
      <w:r w:rsidRPr="0097438D">
        <w:rPr>
          <w:rFonts w:ascii="Times New Roman" w:hAnsi="Times New Roman" w:cs="Times New Roman"/>
          <w:spacing w:val="-3"/>
        </w:rPr>
        <w:t xml:space="preserve"> </w:t>
      </w:r>
      <w:r w:rsidRPr="0097438D">
        <w:rPr>
          <w:rFonts w:ascii="Times New Roman" w:hAnsi="Times New Roman" w:cs="Times New Roman"/>
        </w:rPr>
        <w:t>in</w:t>
      </w:r>
      <w:r w:rsidRPr="0097438D">
        <w:rPr>
          <w:rFonts w:ascii="Times New Roman" w:hAnsi="Times New Roman" w:cs="Times New Roman"/>
          <w:spacing w:val="-3"/>
        </w:rPr>
        <w:t xml:space="preserve"> </w:t>
      </w:r>
      <w:r w:rsidRPr="0097438D">
        <w:rPr>
          <w:rFonts w:ascii="Times New Roman" w:hAnsi="Times New Roman" w:cs="Times New Roman"/>
        </w:rPr>
        <w:t>particolare</w:t>
      </w:r>
      <w:r w:rsidRPr="0097438D">
        <w:rPr>
          <w:rFonts w:ascii="Times New Roman" w:hAnsi="Times New Roman" w:cs="Times New Roman"/>
          <w:spacing w:val="-1"/>
        </w:rPr>
        <w:t xml:space="preserve"> </w:t>
      </w:r>
      <w:r w:rsidRPr="0097438D">
        <w:rPr>
          <w:rFonts w:ascii="Times New Roman" w:hAnsi="Times New Roman" w:cs="Times New Roman"/>
        </w:rPr>
        <w:t>gli</w:t>
      </w:r>
      <w:r w:rsidRPr="0097438D">
        <w:rPr>
          <w:rFonts w:ascii="Times New Roman" w:hAnsi="Times New Roman" w:cs="Times New Roman"/>
          <w:spacing w:val="-2"/>
        </w:rPr>
        <w:t xml:space="preserve"> </w:t>
      </w:r>
      <w:r w:rsidRPr="0097438D">
        <w:rPr>
          <w:rFonts w:ascii="Times New Roman" w:hAnsi="Times New Roman" w:cs="Times New Roman"/>
        </w:rPr>
        <w:t>artt.</w:t>
      </w:r>
      <w:r w:rsidRPr="0097438D">
        <w:rPr>
          <w:rFonts w:ascii="Times New Roman" w:hAnsi="Times New Roman" w:cs="Times New Roman"/>
          <w:spacing w:val="-1"/>
        </w:rPr>
        <w:t xml:space="preserve"> </w:t>
      </w:r>
      <w:r w:rsidRPr="0097438D">
        <w:rPr>
          <w:rFonts w:ascii="Times New Roman" w:hAnsi="Times New Roman" w:cs="Times New Roman"/>
        </w:rPr>
        <w:t>198</w:t>
      </w:r>
      <w:r w:rsidRPr="0097438D">
        <w:rPr>
          <w:rFonts w:ascii="Times New Roman" w:hAnsi="Times New Roman" w:cs="Times New Roman"/>
          <w:spacing w:val="-2"/>
        </w:rPr>
        <w:t xml:space="preserve"> </w:t>
      </w:r>
      <w:r w:rsidRPr="0097438D">
        <w:rPr>
          <w:rFonts w:ascii="Times New Roman" w:hAnsi="Times New Roman" w:cs="Times New Roman"/>
        </w:rPr>
        <w:t>e</w:t>
      </w:r>
      <w:r w:rsidRPr="0097438D">
        <w:rPr>
          <w:rFonts w:ascii="Times New Roman" w:hAnsi="Times New Roman" w:cs="Times New Roman"/>
          <w:spacing w:val="-1"/>
        </w:rPr>
        <w:t xml:space="preserve"> </w:t>
      </w:r>
      <w:r w:rsidRPr="0097438D">
        <w:rPr>
          <w:rFonts w:ascii="Times New Roman" w:hAnsi="Times New Roman" w:cs="Times New Roman"/>
          <w:spacing w:val="-4"/>
        </w:rPr>
        <w:t>200;</w:t>
      </w:r>
    </w:p>
    <w:p w14:paraId="73DA92BC" w14:textId="47851524" w:rsidR="0097438D" w:rsidRPr="0097438D" w:rsidRDefault="00D531C1" w:rsidP="0097438D">
      <w:pPr>
        <w:pStyle w:val="Paragrafoelenco"/>
        <w:numPr>
          <w:ilvl w:val="0"/>
          <w:numId w:val="19"/>
        </w:numPr>
        <w:tabs>
          <w:tab w:val="left" w:pos="492"/>
        </w:tabs>
        <w:spacing w:before="38"/>
        <w:rPr>
          <w:rFonts w:ascii="Times New Roman" w:hAnsi="Times New Roman" w:cs="Times New Roman"/>
        </w:rPr>
      </w:pPr>
      <w:r>
        <w:rPr>
          <w:rFonts w:ascii="Times New Roman" w:hAnsi="Times New Roman" w:cs="Times New Roman"/>
        </w:rPr>
        <w:t xml:space="preserve">    </w:t>
      </w:r>
      <w:r w:rsidR="0097438D" w:rsidRPr="0097438D">
        <w:rPr>
          <w:rFonts w:ascii="Times New Roman" w:hAnsi="Times New Roman" w:cs="Times New Roman"/>
        </w:rPr>
        <w:t>la</w:t>
      </w:r>
      <w:r w:rsidR="0097438D" w:rsidRPr="0097438D">
        <w:rPr>
          <w:rFonts w:ascii="Times New Roman" w:hAnsi="Times New Roman" w:cs="Times New Roman"/>
          <w:spacing w:val="-3"/>
        </w:rPr>
        <w:t xml:space="preserve"> </w:t>
      </w:r>
      <w:r w:rsidR="0097438D" w:rsidRPr="0097438D">
        <w:rPr>
          <w:rFonts w:ascii="Times New Roman" w:hAnsi="Times New Roman" w:cs="Times New Roman"/>
        </w:rPr>
        <w:t>L.R.</w:t>
      </w:r>
      <w:r w:rsidR="0097438D" w:rsidRPr="0097438D">
        <w:rPr>
          <w:rFonts w:ascii="Times New Roman" w:hAnsi="Times New Roman" w:cs="Times New Roman"/>
          <w:spacing w:val="-3"/>
        </w:rPr>
        <w:t xml:space="preserve"> </w:t>
      </w:r>
      <w:r w:rsidR="0097438D" w:rsidRPr="0097438D">
        <w:rPr>
          <w:rFonts w:ascii="Times New Roman" w:hAnsi="Times New Roman" w:cs="Times New Roman"/>
        </w:rPr>
        <w:t>Lombardia</w:t>
      </w:r>
      <w:r w:rsidR="0097438D" w:rsidRPr="0097438D">
        <w:rPr>
          <w:rFonts w:ascii="Times New Roman" w:hAnsi="Times New Roman" w:cs="Times New Roman"/>
          <w:spacing w:val="-3"/>
        </w:rPr>
        <w:t xml:space="preserve"> </w:t>
      </w:r>
      <w:r w:rsidR="0097438D" w:rsidRPr="0097438D">
        <w:rPr>
          <w:rFonts w:ascii="Times New Roman" w:hAnsi="Times New Roman" w:cs="Times New Roman"/>
        </w:rPr>
        <w:t>n.</w:t>
      </w:r>
      <w:r w:rsidR="0097438D" w:rsidRPr="0097438D">
        <w:rPr>
          <w:rFonts w:ascii="Times New Roman" w:hAnsi="Times New Roman" w:cs="Times New Roman"/>
          <w:spacing w:val="-2"/>
        </w:rPr>
        <w:t xml:space="preserve"> </w:t>
      </w:r>
      <w:r w:rsidR="0097438D" w:rsidRPr="0097438D">
        <w:rPr>
          <w:rFonts w:ascii="Times New Roman" w:hAnsi="Times New Roman" w:cs="Times New Roman"/>
        </w:rPr>
        <w:t>26/2003</w:t>
      </w:r>
      <w:r w:rsidR="0097438D" w:rsidRPr="0097438D">
        <w:rPr>
          <w:rFonts w:ascii="Times New Roman" w:hAnsi="Times New Roman" w:cs="Times New Roman"/>
          <w:spacing w:val="-2"/>
        </w:rPr>
        <w:t xml:space="preserve"> </w:t>
      </w:r>
      <w:r w:rsidR="0097438D" w:rsidRPr="0097438D">
        <w:rPr>
          <w:rFonts w:ascii="Times New Roman" w:hAnsi="Times New Roman" w:cs="Times New Roman"/>
        </w:rPr>
        <w:t>e</w:t>
      </w:r>
      <w:r w:rsidR="0097438D" w:rsidRPr="0097438D">
        <w:rPr>
          <w:rFonts w:ascii="Times New Roman" w:hAnsi="Times New Roman" w:cs="Times New Roman"/>
          <w:spacing w:val="-2"/>
        </w:rPr>
        <w:t xml:space="preserve"> </w:t>
      </w:r>
      <w:proofErr w:type="spellStart"/>
      <w:r w:rsidR="0097438D" w:rsidRPr="0097438D">
        <w:rPr>
          <w:rFonts w:ascii="Times New Roman" w:hAnsi="Times New Roman" w:cs="Times New Roman"/>
          <w:spacing w:val="-2"/>
        </w:rPr>
        <w:t>s.m.i.</w:t>
      </w:r>
      <w:proofErr w:type="spellEnd"/>
      <w:r w:rsidR="0097438D" w:rsidRPr="0097438D">
        <w:rPr>
          <w:rFonts w:ascii="Times New Roman" w:hAnsi="Times New Roman" w:cs="Times New Roman"/>
          <w:spacing w:val="-2"/>
        </w:rPr>
        <w:t>;</w:t>
      </w:r>
    </w:p>
    <w:p w14:paraId="233C311B" w14:textId="00BDF1A1" w:rsidR="0097438D" w:rsidRPr="0097438D" w:rsidRDefault="00D531C1" w:rsidP="0097438D">
      <w:pPr>
        <w:pStyle w:val="Paragrafoelenco"/>
        <w:numPr>
          <w:ilvl w:val="0"/>
          <w:numId w:val="19"/>
        </w:numPr>
        <w:tabs>
          <w:tab w:val="left" w:pos="492"/>
        </w:tabs>
        <w:spacing w:before="134"/>
        <w:rPr>
          <w:rFonts w:ascii="Times New Roman" w:hAnsi="Times New Roman" w:cs="Times New Roman"/>
        </w:rPr>
      </w:pPr>
      <w:r>
        <w:rPr>
          <w:rFonts w:ascii="Times New Roman" w:hAnsi="Times New Roman" w:cs="Times New Roman"/>
        </w:rPr>
        <w:t xml:space="preserve">    </w:t>
      </w:r>
      <w:r w:rsidR="0097438D" w:rsidRPr="0097438D">
        <w:rPr>
          <w:rFonts w:ascii="Times New Roman" w:hAnsi="Times New Roman" w:cs="Times New Roman"/>
        </w:rPr>
        <w:t>il</w:t>
      </w:r>
      <w:r w:rsidR="0097438D" w:rsidRPr="0097438D">
        <w:rPr>
          <w:rFonts w:ascii="Times New Roman" w:hAnsi="Times New Roman" w:cs="Times New Roman"/>
          <w:spacing w:val="-4"/>
        </w:rPr>
        <w:t xml:space="preserve"> </w:t>
      </w:r>
      <w:r w:rsidR="0097438D" w:rsidRPr="0097438D">
        <w:rPr>
          <w:rFonts w:ascii="Times New Roman" w:hAnsi="Times New Roman" w:cs="Times New Roman"/>
        </w:rPr>
        <w:t>D.</w:t>
      </w:r>
      <w:r w:rsidR="0097438D" w:rsidRPr="0097438D">
        <w:rPr>
          <w:rFonts w:ascii="Times New Roman" w:hAnsi="Times New Roman" w:cs="Times New Roman"/>
          <w:spacing w:val="-2"/>
        </w:rPr>
        <w:t xml:space="preserve"> </w:t>
      </w:r>
      <w:r w:rsidR="0097438D" w:rsidRPr="0097438D">
        <w:rPr>
          <w:rFonts w:ascii="Times New Roman" w:hAnsi="Times New Roman" w:cs="Times New Roman"/>
        </w:rPr>
        <w:t>Lgs. n.</w:t>
      </w:r>
      <w:r w:rsidR="0097438D" w:rsidRPr="0097438D">
        <w:rPr>
          <w:rFonts w:ascii="Times New Roman" w:hAnsi="Times New Roman" w:cs="Times New Roman"/>
          <w:spacing w:val="-1"/>
        </w:rPr>
        <w:t xml:space="preserve"> </w:t>
      </w:r>
      <w:r w:rsidR="0097438D" w:rsidRPr="0097438D">
        <w:rPr>
          <w:rFonts w:ascii="Times New Roman" w:hAnsi="Times New Roman" w:cs="Times New Roman"/>
        </w:rPr>
        <w:t>118/2011</w:t>
      </w:r>
      <w:r w:rsidR="0097438D" w:rsidRPr="0097438D">
        <w:rPr>
          <w:rFonts w:ascii="Times New Roman" w:hAnsi="Times New Roman" w:cs="Times New Roman"/>
          <w:spacing w:val="-1"/>
        </w:rPr>
        <w:t xml:space="preserve"> </w:t>
      </w:r>
      <w:r w:rsidR="0097438D" w:rsidRPr="0097438D">
        <w:rPr>
          <w:rFonts w:ascii="Times New Roman" w:hAnsi="Times New Roman" w:cs="Times New Roman"/>
        </w:rPr>
        <w:t xml:space="preserve">e </w:t>
      </w:r>
      <w:proofErr w:type="spellStart"/>
      <w:r w:rsidR="0097438D" w:rsidRPr="0097438D">
        <w:rPr>
          <w:rFonts w:ascii="Times New Roman" w:hAnsi="Times New Roman" w:cs="Times New Roman"/>
          <w:spacing w:val="-2"/>
        </w:rPr>
        <w:t>s.m.i.</w:t>
      </w:r>
      <w:proofErr w:type="spellEnd"/>
      <w:r w:rsidR="0097438D" w:rsidRPr="0097438D">
        <w:rPr>
          <w:rFonts w:ascii="Times New Roman" w:hAnsi="Times New Roman" w:cs="Times New Roman"/>
          <w:spacing w:val="-2"/>
        </w:rPr>
        <w:t>;</w:t>
      </w:r>
    </w:p>
    <w:p w14:paraId="5734A78F" w14:textId="77777777" w:rsidR="0097438D" w:rsidRPr="00FF222F" w:rsidRDefault="0097438D" w:rsidP="0097438D">
      <w:pPr>
        <w:pStyle w:val="Paragrafoelenco"/>
        <w:numPr>
          <w:ilvl w:val="0"/>
          <w:numId w:val="19"/>
        </w:numPr>
        <w:tabs>
          <w:tab w:val="left" w:pos="443"/>
        </w:tabs>
        <w:spacing w:before="135"/>
        <w:ind w:right="0"/>
        <w:rPr>
          <w:rFonts w:ascii="Times New Roman" w:hAnsi="Times New Roman" w:cs="Times New Roman"/>
        </w:rPr>
      </w:pPr>
      <w:r>
        <w:rPr>
          <w:rFonts w:ascii="Times New Roman" w:hAnsi="Times New Roman" w:cs="Times New Roman"/>
        </w:rPr>
        <w:t>il</w:t>
      </w:r>
      <w:r w:rsidRPr="00FF222F">
        <w:rPr>
          <w:rFonts w:ascii="Times New Roman" w:hAnsi="Times New Roman" w:cs="Times New Roman"/>
          <w:spacing w:val="-1"/>
        </w:rPr>
        <w:t xml:space="preserve"> </w:t>
      </w:r>
      <w:r w:rsidRPr="00FF222F">
        <w:rPr>
          <w:rFonts w:ascii="Times New Roman" w:hAnsi="Times New Roman" w:cs="Times New Roman"/>
        </w:rPr>
        <w:t>D.</w:t>
      </w:r>
      <w:r w:rsidRPr="00FF222F">
        <w:rPr>
          <w:rFonts w:ascii="Times New Roman" w:hAnsi="Times New Roman" w:cs="Times New Roman"/>
          <w:spacing w:val="-3"/>
        </w:rPr>
        <w:t xml:space="preserve"> </w:t>
      </w:r>
      <w:r w:rsidRPr="00FF222F">
        <w:rPr>
          <w:rFonts w:ascii="Times New Roman" w:hAnsi="Times New Roman" w:cs="Times New Roman"/>
        </w:rPr>
        <w:t>Lgs.</w:t>
      </w:r>
      <w:r w:rsidRPr="00FF222F">
        <w:rPr>
          <w:rFonts w:ascii="Times New Roman" w:hAnsi="Times New Roman" w:cs="Times New Roman"/>
          <w:spacing w:val="-2"/>
        </w:rPr>
        <w:t xml:space="preserve"> </w:t>
      </w:r>
      <w:r w:rsidRPr="00FF222F">
        <w:rPr>
          <w:rFonts w:ascii="Times New Roman" w:hAnsi="Times New Roman" w:cs="Times New Roman"/>
        </w:rPr>
        <w:t>175/2016</w:t>
      </w:r>
      <w:r w:rsidRPr="00FF222F">
        <w:rPr>
          <w:rFonts w:ascii="Times New Roman" w:hAnsi="Times New Roman" w:cs="Times New Roman"/>
          <w:spacing w:val="-1"/>
        </w:rPr>
        <w:t xml:space="preserve"> </w:t>
      </w:r>
      <w:r w:rsidRPr="00FF222F">
        <w:rPr>
          <w:rFonts w:ascii="Times New Roman" w:hAnsi="Times New Roman" w:cs="Times New Roman"/>
        </w:rPr>
        <w:t>e</w:t>
      </w:r>
      <w:r w:rsidRPr="00FF222F">
        <w:rPr>
          <w:rFonts w:ascii="Times New Roman" w:hAnsi="Times New Roman" w:cs="Times New Roman"/>
          <w:spacing w:val="-1"/>
        </w:rPr>
        <w:t xml:space="preserve"> </w:t>
      </w:r>
      <w:proofErr w:type="spellStart"/>
      <w:r w:rsidRPr="00FF222F">
        <w:rPr>
          <w:rFonts w:ascii="Times New Roman" w:hAnsi="Times New Roman" w:cs="Times New Roman"/>
          <w:spacing w:val="-2"/>
        </w:rPr>
        <w:t>s.m.i</w:t>
      </w:r>
      <w:r>
        <w:rPr>
          <w:rFonts w:ascii="Times New Roman" w:hAnsi="Times New Roman" w:cs="Times New Roman"/>
          <w:spacing w:val="-2"/>
        </w:rPr>
        <w:t>.</w:t>
      </w:r>
      <w:proofErr w:type="spellEnd"/>
      <w:r>
        <w:rPr>
          <w:rFonts w:ascii="Times New Roman" w:hAnsi="Times New Roman" w:cs="Times New Roman"/>
          <w:spacing w:val="-2"/>
        </w:rPr>
        <w:t>;</w:t>
      </w:r>
    </w:p>
    <w:p w14:paraId="1A0CEF1F" w14:textId="5FCF142C" w:rsidR="0097438D" w:rsidRPr="00FF222F" w:rsidRDefault="0097438D" w:rsidP="0097438D">
      <w:pPr>
        <w:pStyle w:val="Paragrafoelenco"/>
        <w:numPr>
          <w:ilvl w:val="0"/>
          <w:numId w:val="19"/>
        </w:numPr>
        <w:tabs>
          <w:tab w:val="left" w:pos="443"/>
        </w:tabs>
        <w:spacing w:before="134"/>
        <w:ind w:right="0"/>
        <w:rPr>
          <w:rFonts w:ascii="Times New Roman" w:hAnsi="Times New Roman" w:cs="Times New Roman"/>
        </w:rPr>
      </w:pPr>
      <w:r w:rsidRPr="00FF222F">
        <w:rPr>
          <w:rFonts w:ascii="Times New Roman" w:hAnsi="Times New Roman" w:cs="Times New Roman"/>
        </w:rPr>
        <w:t>il</w:t>
      </w:r>
      <w:r w:rsidRPr="00FF222F">
        <w:rPr>
          <w:rFonts w:ascii="Times New Roman" w:hAnsi="Times New Roman" w:cs="Times New Roman"/>
          <w:spacing w:val="-3"/>
        </w:rPr>
        <w:t xml:space="preserve"> </w:t>
      </w:r>
      <w:r w:rsidRPr="00FF222F">
        <w:rPr>
          <w:rFonts w:ascii="Times New Roman" w:hAnsi="Times New Roman" w:cs="Times New Roman"/>
        </w:rPr>
        <w:t>D.</w:t>
      </w:r>
      <w:r w:rsidR="00517F2B">
        <w:rPr>
          <w:rFonts w:ascii="Times New Roman" w:hAnsi="Times New Roman" w:cs="Times New Roman"/>
        </w:rPr>
        <w:t xml:space="preserve"> </w:t>
      </w:r>
      <w:r w:rsidRPr="00FF222F">
        <w:rPr>
          <w:rFonts w:ascii="Times New Roman" w:hAnsi="Times New Roman" w:cs="Times New Roman"/>
        </w:rPr>
        <w:t>Lgs.</w:t>
      </w:r>
      <w:r w:rsidRPr="00FF222F">
        <w:rPr>
          <w:rFonts w:ascii="Times New Roman" w:hAnsi="Times New Roman" w:cs="Times New Roman"/>
          <w:spacing w:val="-2"/>
        </w:rPr>
        <w:t xml:space="preserve"> </w:t>
      </w:r>
      <w:r w:rsidRPr="00FF222F">
        <w:rPr>
          <w:rFonts w:ascii="Times New Roman" w:hAnsi="Times New Roman" w:cs="Times New Roman"/>
        </w:rPr>
        <w:t>n.</w:t>
      </w:r>
      <w:r w:rsidRPr="00FF222F">
        <w:rPr>
          <w:rFonts w:ascii="Times New Roman" w:hAnsi="Times New Roman" w:cs="Times New Roman"/>
          <w:spacing w:val="-1"/>
        </w:rPr>
        <w:t xml:space="preserve"> </w:t>
      </w:r>
      <w:r w:rsidRPr="00FF222F">
        <w:rPr>
          <w:rFonts w:ascii="Times New Roman" w:hAnsi="Times New Roman" w:cs="Times New Roman"/>
          <w:spacing w:val="-2"/>
        </w:rPr>
        <w:t>201/2022;</w:t>
      </w:r>
    </w:p>
    <w:p w14:paraId="7D3E2763" w14:textId="77777777" w:rsidR="0097438D" w:rsidRPr="00FF222F" w:rsidRDefault="0097438D" w:rsidP="0097438D">
      <w:pPr>
        <w:pStyle w:val="Paragrafoelenco"/>
        <w:numPr>
          <w:ilvl w:val="0"/>
          <w:numId w:val="19"/>
        </w:numPr>
        <w:tabs>
          <w:tab w:val="left" w:pos="443"/>
        </w:tabs>
        <w:spacing w:before="134" w:line="276" w:lineRule="auto"/>
        <w:ind w:right="0"/>
        <w:rPr>
          <w:rFonts w:ascii="Times New Roman" w:hAnsi="Times New Roman" w:cs="Times New Roman"/>
        </w:rPr>
      </w:pPr>
      <w:r w:rsidRPr="00FF222F">
        <w:rPr>
          <w:rFonts w:ascii="Times New Roman" w:hAnsi="Times New Roman" w:cs="Times New Roman"/>
        </w:rPr>
        <w:t>lo</w:t>
      </w:r>
      <w:r w:rsidRPr="00FF222F">
        <w:rPr>
          <w:rFonts w:ascii="Times New Roman" w:hAnsi="Times New Roman" w:cs="Times New Roman"/>
          <w:spacing w:val="-2"/>
        </w:rPr>
        <w:t xml:space="preserve"> </w:t>
      </w:r>
      <w:r w:rsidRPr="00FF222F">
        <w:rPr>
          <w:rFonts w:ascii="Times New Roman" w:hAnsi="Times New Roman" w:cs="Times New Roman"/>
        </w:rPr>
        <w:t>Statuto</w:t>
      </w:r>
      <w:r w:rsidRPr="00FF222F">
        <w:rPr>
          <w:rFonts w:ascii="Times New Roman" w:hAnsi="Times New Roman" w:cs="Times New Roman"/>
          <w:spacing w:val="-2"/>
        </w:rPr>
        <w:t xml:space="preserve"> comunale</w:t>
      </w:r>
      <w:r>
        <w:rPr>
          <w:rFonts w:ascii="Times New Roman" w:hAnsi="Times New Roman" w:cs="Times New Roman"/>
          <w:spacing w:val="-2"/>
        </w:rPr>
        <w:t>.</w:t>
      </w:r>
    </w:p>
    <w:p w14:paraId="73FD5852" w14:textId="77777777" w:rsidR="0097438D" w:rsidRDefault="0097438D" w:rsidP="0097438D">
      <w:pPr>
        <w:spacing w:before="134"/>
        <w:ind w:left="284"/>
        <w:rPr>
          <w:rFonts w:ascii="Times New Roman" w:hAnsi="Times New Roman" w:cs="Times New Roman"/>
        </w:rPr>
      </w:pPr>
    </w:p>
    <w:p w14:paraId="5257F7DB" w14:textId="77777777" w:rsidR="0097438D" w:rsidRDefault="0097438D" w:rsidP="0097438D">
      <w:pPr>
        <w:pStyle w:val="Corpotesto"/>
        <w:spacing w:before="134" w:line="276" w:lineRule="auto"/>
        <w:ind w:left="284" w:right="282"/>
        <w:jc w:val="both"/>
        <w:rPr>
          <w:rFonts w:ascii="Times New Roman" w:hAnsi="Times New Roman" w:cs="Times New Roman"/>
          <w:b/>
        </w:rPr>
      </w:pPr>
      <w:r w:rsidRPr="00FF222F">
        <w:rPr>
          <w:rFonts w:ascii="Times New Roman" w:hAnsi="Times New Roman" w:cs="Times New Roman"/>
          <w:b/>
        </w:rPr>
        <w:lastRenderedPageBreak/>
        <w:t xml:space="preserve">RILEVATA </w:t>
      </w:r>
    </w:p>
    <w:p w14:paraId="13CC7F94" w14:textId="77777777" w:rsidR="0097438D" w:rsidRDefault="0097438D" w:rsidP="0097438D">
      <w:pPr>
        <w:pStyle w:val="Corpotesto"/>
        <w:spacing w:before="134" w:line="276" w:lineRule="auto"/>
        <w:ind w:left="284" w:right="282"/>
        <w:jc w:val="both"/>
        <w:rPr>
          <w:rFonts w:ascii="Times New Roman" w:hAnsi="Times New Roman" w:cs="Times New Roman"/>
        </w:rPr>
      </w:pPr>
      <w:r w:rsidRPr="00FF222F">
        <w:rPr>
          <w:rFonts w:ascii="Times New Roman" w:hAnsi="Times New Roman" w:cs="Times New Roman"/>
        </w:rPr>
        <w:t>la propria competenza a deliberare sull’argomento in relazione a quanto previsto dall’art. 42,</w:t>
      </w:r>
      <w:r w:rsidRPr="00FF222F">
        <w:rPr>
          <w:rFonts w:ascii="Times New Roman" w:hAnsi="Times New Roman" w:cs="Times New Roman"/>
          <w:spacing w:val="34"/>
        </w:rPr>
        <w:t xml:space="preserve"> </w:t>
      </w:r>
      <w:r w:rsidRPr="00FF222F">
        <w:rPr>
          <w:rFonts w:ascii="Times New Roman" w:hAnsi="Times New Roman" w:cs="Times New Roman"/>
        </w:rPr>
        <w:t>comma</w:t>
      </w:r>
      <w:r w:rsidRPr="00FF222F">
        <w:rPr>
          <w:rFonts w:ascii="Times New Roman" w:hAnsi="Times New Roman" w:cs="Times New Roman"/>
          <w:spacing w:val="34"/>
        </w:rPr>
        <w:t xml:space="preserve"> </w:t>
      </w:r>
      <w:r w:rsidRPr="00FF222F">
        <w:rPr>
          <w:rFonts w:ascii="Times New Roman" w:hAnsi="Times New Roman" w:cs="Times New Roman"/>
        </w:rPr>
        <w:t>2,</w:t>
      </w:r>
      <w:r w:rsidRPr="00FF222F">
        <w:rPr>
          <w:rFonts w:ascii="Times New Roman" w:hAnsi="Times New Roman" w:cs="Times New Roman"/>
          <w:spacing w:val="34"/>
        </w:rPr>
        <w:t xml:space="preserve"> </w:t>
      </w:r>
      <w:r w:rsidRPr="00FF222F">
        <w:rPr>
          <w:rFonts w:ascii="Times New Roman" w:hAnsi="Times New Roman" w:cs="Times New Roman"/>
        </w:rPr>
        <w:t>lett</w:t>
      </w:r>
      <w:r>
        <w:rPr>
          <w:rFonts w:ascii="Times New Roman" w:hAnsi="Times New Roman" w:cs="Times New Roman"/>
        </w:rPr>
        <w:t xml:space="preserve">. </w:t>
      </w:r>
      <w:r>
        <w:rPr>
          <w:rFonts w:ascii="Times New Roman" w:hAnsi="Times New Roman" w:cs="Times New Roman"/>
          <w:i/>
          <w:iCs/>
        </w:rPr>
        <w:t>e</w:t>
      </w:r>
      <w:r w:rsidRPr="00FF222F">
        <w:rPr>
          <w:rFonts w:ascii="Times New Roman" w:hAnsi="Times New Roman" w:cs="Times New Roman"/>
          <w:spacing w:val="34"/>
        </w:rPr>
        <w:t xml:space="preserve"> </w:t>
      </w:r>
      <w:r w:rsidRPr="00FF222F">
        <w:rPr>
          <w:rFonts w:ascii="Times New Roman" w:hAnsi="Times New Roman" w:cs="Times New Roman"/>
        </w:rPr>
        <w:t>del</w:t>
      </w:r>
      <w:r w:rsidRPr="00FF222F">
        <w:rPr>
          <w:rFonts w:ascii="Times New Roman" w:hAnsi="Times New Roman" w:cs="Times New Roman"/>
          <w:spacing w:val="34"/>
        </w:rPr>
        <w:t xml:space="preserve"> </w:t>
      </w:r>
      <w:r w:rsidRPr="00FF222F">
        <w:rPr>
          <w:rFonts w:ascii="Times New Roman" w:hAnsi="Times New Roman" w:cs="Times New Roman"/>
        </w:rPr>
        <w:t>citato</w:t>
      </w:r>
      <w:r w:rsidRPr="00FF222F">
        <w:rPr>
          <w:rFonts w:ascii="Times New Roman" w:hAnsi="Times New Roman" w:cs="Times New Roman"/>
          <w:spacing w:val="34"/>
        </w:rPr>
        <w:t xml:space="preserve"> </w:t>
      </w:r>
      <w:r>
        <w:rPr>
          <w:rFonts w:ascii="Times New Roman" w:hAnsi="Times New Roman" w:cs="Times New Roman"/>
        </w:rPr>
        <w:t>T</w:t>
      </w:r>
      <w:r w:rsidRPr="00FF222F">
        <w:rPr>
          <w:rFonts w:ascii="Times New Roman" w:hAnsi="Times New Roman" w:cs="Times New Roman"/>
        </w:rPr>
        <w:t>esto</w:t>
      </w:r>
      <w:r w:rsidRPr="00FF222F">
        <w:rPr>
          <w:rFonts w:ascii="Times New Roman" w:hAnsi="Times New Roman" w:cs="Times New Roman"/>
          <w:spacing w:val="34"/>
        </w:rPr>
        <w:t xml:space="preserve"> </w:t>
      </w:r>
      <w:r>
        <w:rPr>
          <w:rFonts w:ascii="Times New Roman" w:hAnsi="Times New Roman" w:cs="Times New Roman"/>
        </w:rPr>
        <w:t>U</w:t>
      </w:r>
      <w:r w:rsidRPr="00FF222F">
        <w:rPr>
          <w:rFonts w:ascii="Times New Roman" w:hAnsi="Times New Roman" w:cs="Times New Roman"/>
        </w:rPr>
        <w:t>nico</w:t>
      </w:r>
      <w:r w:rsidRPr="00FF222F">
        <w:rPr>
          <w:rFonts w:ascii="Times New Roman" w:hAnsi="Times New Roman" w:cs="Times New Roman"/>
          <w:spacing w:val="34"/>
        </w:rPr>
        <w:t xml:space="preserve"> </w:t>
      </w:r>
      <w:r w:rsidRPr="00FF222F">
        <w:rPr>
          <w:rFonts w:ascii="Times New Roman" w:hAnsi="Times New Roman" w:cs="Times New Roman"/>
        </w:rPr>
        <w:t>n.</w:t>
      </w:r>
      <w:r w:rsidRPr="00FF222F">
        <w:rPr>
          <w:rFonts w:ascii="Times New Roman" w:hAnsi="Times New Roman" w:cs="Times New Roman"/>
          <w:spacing w:val="34"/>
        </w:rPr>
        <w:t xml:space="preserve"> </w:t>
      </w:r>
      <w:r w:rsidRPr="00FF222F">
        <w:rPr>
          <w:rFonts w:ascii="Times New Roman" w:hAnsi="Times New Roman" w:cs="Times New Roman"/>
        </w:rPr>
        <w:t>267/2000</w:t>
      </w:r>
      <w:r>
        <w:rPr>
          <w:rFonts w:ascii="Times New Roman" w:hAnsi="Times New Roman" w:cs="Times New Roman"/>
        </w:rPr>
        <w:t>.</w:t>
      </w:r>
    </w:p>
    <w:p w14:paraId="2746FD46" w14:textId="77777777" w:rsidR="0097438D" w:rsidRPr="00FF222F" w:rsidRDefault="0097438D" w:rsidP="0097438D">
      <w:pPr>
        <w:pStyle w:val="Corpotesto"/>
        <w:spacing w:before="134" w:line="360" w:lineRule="auto"/>
        <w:ind w:left="284" w:right="282"/>
        <w:jc w:val="both"/>
        <w:rPr>
          <w:rFonts w:ascii="Times New Roman" w:hAnsi="Times New Roman" w:cs="Times New Roman"/>
        </w:rPr>
      </w:pPr>
    </w:p>
    <w:p w14:paraId="696F3C38" w14:textId="77777777" w:rsidR="0097438D" w:rsidRDefault="0097438D" w:rsidP="0097438D">
      <w:pPr>
        <w:pStyle w:val="Corpotesto"/>
        <w:spacing w:line="360" w:lineRule="auto"/>
        <w:ind w:left="284" w:right="287"/>
        <w:jc w:val="both"/>
        <w:rPr>
          <w:rFonts w:ascii="Times New Roman" w:hAnsi="Times New Roman" w:cs="Times New Roman"/>
          <w:b/>
          <w:spacing w:val="71"/>
        </w:rPr>
      </w:pPr>
      <w:r w:rsidRPr="00FF222F">
        <w:rPr>
          <w:rFonts w:ascii="Times New Roman" w:hAnsi="Times New Roman" w:cs="Times New Roman"/>
          <w:b/>
        </w:rPr>
        <w:t>ACQUISITI</w:t>
      </w:r>
      <w:r w:rsidRPr="00FF222F">
        <w:rPr>
          <w:rFonts w:ascii="Times New Roman" w:hAnsi="Times New Roman" w:cs="Times New Roman"/>
          <w:b/>
          <w:spacing w:val="71"/>
        </w:rPr>
        <w:t xml:space="preserve"> </w:t>
      </w:r>
    </w:p>
    <w:p w14:paraId="389D94D0" w14:textId="77777777" w:rsidR="00D064C1" w:rsidRDefault="0097438D" w:rsidP="00D064C1">
      <w:pPr>
        <w:pStyle w:val="Corpotesto"/>
        <w:spacing w:line="360" w:lineRule="auto"/>
        <w:ind w:left="284" w:right="287"/>
        <w:jc w:val="both"/>
        <w:rPr>
          <w:rFonts w:ascii="Times New Roman" w:hAnsi="Times New Roman" w:cs="Times New Roman"/>
        </w:rPr>
      </w:pPr>
      <w:r w:rsidRPr="00FF222F">
        <w:rPr>
          <w:rFonts w:ascii="Times New Roman" w:hAnsi="Times New Roman" w:cs="Times New Roman"/>
        </w:rPr>
        <w:t>sulla</w:t>
      </w:r>
      <w:r w:rsidRPr="00FF222F">
        <w:rPr>
          <w:rFonts w:ascii="Times New Roman" w:hAnsi="Times New Roman" w:cs="Times New Roman"/>
          <w:spacing w:val="71"/>
        </w:rPr>
        <w:t xml:space="preserve"> </w:t>
      </w:r>
      <w:r w:rsidRPr="00FF222F">
        <w:rPr>
          <w:rFonts w:ascii="Times New Roman" w:hAnsi="Times New Roman" w:cs="Times New Roman"/>
        </w:rPr>
        <w:t>proposta</w:t>
      </w:r>
      <w:r w:rsidRPr="00FF222F">
        <w:rPr>
          <w:rFonts w:ascii="Times New Roman" w:hAnsi="Times New Roman" w:cs="Times New Roman"/>
          <w:spacing w:val="70"/>
        </w:rPr>
        <w:t xml:space="preserve"> </w:t>
      </w:r>
      <w:r w:rsidRPr="00FF222F">
        <w:rPr>
          <w:rFonts w:ascii="Times New Roman" w:hAnsi="Times New Roman" w:cs="Times New Roman"/>
        </w:rPr>
        <w:t>di</w:t>
      </w:r>
      <w:r w:rsidRPr="00FF222F">
        <w:rPr>
          <w:rFonts w:ascii="Times New Roman" w:hAnsi="Times New Roman" w:cs="Times New Roman"/>
          <w:spacing w:val="70"/>
        </w:rPr>
        <w:t xml:space="preserve"> </w:t>
      </w:r>
      <w:r w:rsidRPr="00FF222F">
        <w:rPr>
          <w:rFonts w:ascii="Times New Roman" w:hAnsi="Times New Roman" w:cs="Times New Roman"/>
        </w:rPr>
        <w:t>deliberazione</w:t>
      </w:r>
      <w:r w:rsidRPr="00FF222F">
        <w:rPr>
          <w:rFonts w:ascii="Times New Roman" w:hAnsi="Times New Roman" w:cs="Times New Roman"/>
          <w:spacing w:val="71"/>
        </w:rPr>
        <w:t xml:space="preserve"> </w:t>
      </w:r>
      <w:r w:rsidRPr="00FF222F">
        <w:rPr>
          <w:rFonts w:ascii="Times New Roman" w:hAnsi="Times New Roman" w:cs="Times New Roman"/>
        </w:rPr>
        <w:t>i</w:t>
      </w:r>
      <w:r>
        <w:rPr>
          <w:rFonts w:ascii="Times New Roman" w:hAnsi="Times New Roman" w:cs="Times New Roman"/>
        </w:rPr>
        <w:t>l</w:t>
      </w:r>
      <w:r w:rsidRPr="00FF222F">
        <w:rPr>
          <w:rFonts w:ascii="Times New Roman" w:hAnsi="Times New Roman" w:cs="Times New Roman"/>
          <w:spacing w:val="71"/>
        </w:rPr>
        <w:t xml:space="preserve"> </w:t>
      </w:r>
      <w:r w:rsidRPr="00FF222F">
        <w:rPr>
          <w:rFonts w:ascii="Times New Roman" w:hAnsi="Times New Roman" w:cs="Times New Roman"/>
        </w:rPr>
        <w:t>prescritt</w:t>
      </w:r>
      <w:r>
        <w:rPr>
          <w:rFonts w:ascii="Times New Roman" w:hAnsi="Times New Roman" w:cs="Times New Roman"/>
        </w:rPr>
        <w:t>o</w:t>
      </w:r>
      <w:r w:rsidRPr="00FF222F">
        <w:rPr>
          <w:rFonts w:ascii="Times New Roman" w:hAnsi="Times New Roman" w:cs="Times New Roman"/>
          <w:spacing w:val="71"/>
        </w:rPr>
        <w:t xml:space="preserve"> </w:t>
      </w:r>
      <w:r w:rsidRPr="00FF222F">
        <w:rPr>
          <w:rFonts w:ascii="Times New Roman" w:hAnsi="Times New Roman" w:cs="Times New Roman"/>
        </w:rPr>
        <w:t>parer</w:t>
      </w:r>
      <w:r>
        <w:rPr>
          <w:rFonts w:ascii="Times New Roman" w:hAnsi="Times New Roman" w:cs="Times New Roman"/>
        </w:rPr>
        <w:t>e</w:t>
      </w:r>
      <w:r w:rsidRPr="00FF222F">
        <w:rPr>
          <w:rFonts w:ascii="Times New Roman" w:hAnsi="Times New Roman" w:cs="Times New Roman"/>
          <w:spacing w:val="71"/>
        </w:rPr>
        <w:t xml:space="preserve"> </w:t>
      </w:r>
      <w:r w:rsidRPr="00FF222F">
        <w:rPr>
          <w:rFonts w:ascii="Times New Roman" w:hAnsi="Times New Roman" w:cs="Times New Roman"/>
        </w:rPr>
        <w:t>favorevol</w:t>
      </w:r>
      <w:r>
        <w:rPr>
          <w:rFonts w:ascii="Times New Roman" w:hAnsi="Times New Roman" w:cs="Times New Roman"/>
        </w:rPr>
        <w:t>e</w:t>
      </w:r>
      <w:r w:rsidRPr="00FF222F">
        <w:rPr>
          <w:rFonts w:ascii="Times New Roman" w:hAnsi="Times New Roman" w:cs="Times New Roman"/>
          <w:spacing w:val="71"/>
        </w:rPr>
        <w:t xml:space="preserve"> </w:t>
      </w:r>
      <w:r w:rsidRPr="00FF222F">
        <w:rPr>
          <w:rFonts w:ascii="Times New Roman" w:hAnsi="Times New Roman" w:cs="Times New Roman"/>
        </w:rPr>
        <w:t>di</w:t>
      </w:r>
      <w:r w:rsidRPr="00FF222F">
        <w:rPr>
          <w:rFonts w:ascii="Times New Roman" w:hAnsi="Times New Roman" w:cs="Times New Roman"/>
          <w:spacing w:val="71"/>
        </w:rPr>
        <w:t xml:space="preserve"> </w:t>
      </w:r>
      <w:r w:rsidRPr="00FF222F">
        <w:rPr>
          <w:rFonts w:ascii="Times New Roman" w:hAnsi="Times New Roman" w:cs="Times New Roman"/>
        </w:rPr>
        <w:t>regolarità</w:t>
      </w:r>
      <w:r w:rsidRPr="00FF222F">
        <w:rPr>
          <w:rFonts w:ascii="Times New Roman" w:hAnsi="Times New Roman" w:cs="Times New Roman"/>
          <w:spacing w:val="70"/>
        </w:rPr>
        <w:t xml:space="preserve"> </w:t>
      </w:r>
      <w:r w:rsidRPr="00FF222F">
        <w:rPr>
          <w:rFonts w:ascii="Times New Roman" w:hAnsi="Times New Roman" w:cs="Times New Roman"/>
        </w:rPr>
        <w:t>tecnica, allegat</w:t>
      </w:r>
      <w:r>
        <w:rPr>
          <w:rFonts w:ascii="Times New Roman" w:hAnsi="Times New Roman" w:cs="Times New Roman"/>
        </w:rPr>
        <w:t>o</w:t>
      </w:r>
      <w:r w:rsidRPr="00FF222F">
        <w:rPr>
          <w:rFonts w:ascii="Times New Roman" w:hAnsi="Times New Roman" w:cs="Times New Roman"/>
        </w:rPr>
        <w:t xml:space="preserve"> qual</w:t>
      </w:r>
      <w:r>
        <w:rPr>
          <w:rFonts w:ascii="Times New Roman" w:hAnsi="Times New Roman" w:cs="Times New Roman"/>
        </w:rPr>
        <w:t>e</w:t>
      </w:r>
      <w:r w:rsidRPr="00FF222F">
        <w:rPr>
          <w:rFonts w:ascii="Times New Roman" w:hAnsi="Times New Roman" w:cs="Times New Roman"/>
        </w:rPr>
        <w:t xml:space="preserve"> part</w:t>
      </w:r>
      <w:r>
        <w:rPr>
          <w:rFonts w:ascii="Times New Roman" w:hAnsi="Times New Roman" w:cs="Times New Roman"/>
        </w:rPr>
        <w:t>e</w:t>
      </w:r>
      <w:r w:rsidRPr="00FF222F">
        <w:rPr>
          <w:rFonts w:ascii="Times New Roman" w:hAnsi="Times New Roman" w:cs="Times New Roman"/>
        </w:rPr>
        <w:t xml:space="preserve"> integrant</w:t>
      </w:r>
      <w:r>
        <w:rPr>
          <w:rFonts w:ascii="Times New Roman" w:hAnsi="Times New Roman" w:cs="Times New Roman"/>
        </w:rPr>
        <w:t>e</w:t>
      </w:r>
      <w:r w:rsidRPr="00FF222F">
        <w:rPr>
          <w:rFonts w:ascii="Times New Roman" w:hAnsi="Times New Roman" w:cs="Times New Roman"/>
        </w:rPr>
        <w:t xml:space="preserve"> dell’atto,</w:t>
      </w:r>
    </w:p>
    <w:p w14:paraId="52557A13" w14:textId="77777777" w:rsidR="0097438D" w:rsidRPr="00FF222F" w:rsidRDefault="0097438D" w:rsidP="0097438D">
      <w:pPr>
        <w:pStyle w:val="Corpotesto"/>
        <w:spacing w:before="25"/>
        <w:ind w:left="284"/>
        <w:jc w:val="both"/>
        <w:rPr>
          <w:rFonts w:ascii="Times New Roman" w:hAnsi="Times New Roman" w:cs="Times New Roman"/>
        </w:rPr>
      </w:pPr>
    </w:p>
    <w:p w14:paraId="3438FBFA" w14:textId="77777777" w:rsidR="0097438D" w:rsidRDefault="0097438D" w:rsidP="0097438D">
      <w:pPr>
        <w:pStyle w:val="Corpotesto"/>
        <w:spacing w:before="1"/>
        <w:ind w:left="284"/>
        <w:jc w:val="both"/>
        <w:rPr>
          <w:rFonts w:ascii="Times New Roman" w:hAnsi="Times New Roman" w:cs="Times New Roman"/>
          <w:b/>
          <w:spacing w:val="-2"/>
        </w:rPr>
      </w:pPr>
      <w:r w:rsidRPr="00FF222F">
        <w:rPr>
          <w:rFonts w:ascii="Times New Roman" w:hAnsi="Times New Roman" w:cs="Times New Roman"/>
          <w:b/>
        </w:rPr>
        <w:t>CON</w:t>
      </w:r>
      <w:r w:rsidRPr="00FF222F">
        <w:rPr>
          <w:rFonts w:ascii="Times New Roman" w:hAnsi="Times New Roman" w:cs="Times New Roman"/>
          <w:b/>
          <w:spacing w:val="-6"/>
        </w:rPr>
        <w:t xml:space="preserve"> </w:t>
      </w:r>
      <w:r w:rsidRPr="00FF222F">
        <w:rPr>
          <w:rFonts w:ascii="Times New Roman" w:hAnsi="Times New Roman" w:cs="Times New Roman"/>
          <w:b/>
        </w:rPr>
        <w:t>VOTI</w:t>
      </w:r>
      <w:r w:rsidRPr="00FF222F">
        <w:rPr>
          <w:rFonts w:ascii="Times New Roman" w:hAnsi="Times New Roman" w:cs="Times New Roman"/>
          <w:b/>
          <w:spacing w:val="-2"/>
        </w:rPr>
        <w:t xml:space="preserve"> </w:t>
      </w:r>
    </w:p>
    <w:p w14:paraId="09276DD4" w14:textId="77777777" w:rsidR="0097438D" w:rsidRPr="00FF222F" w:rsidRDefault="0097438D" w:rsidP="0097438D">
      <w:pPr>
        <w:pStyle w:val="Corpotesto"/>
        <w:ind w:left="284"/>
        <w:jc w:val="both"/>
        <w:rPr>
          <w:rFonts w:ascii="Times New Roman" w:hAnsi="Times New Roman" w:cs="Times New Roman"/>
        </w:rPr>
      </w:pPr>
      <w:r w:rsidRPr="00FF222F">
        <w:rPr>
          <w:rFonts w:ascii="Times New Roman" w:hAnsi="Times New Roman" w:cs="Times New Roman"/>
        </w:rPr>
        <w:t>unanimi</w:t>
      </w:r>
      <w:r w:rsidRPr="00FF222F">
        <w:rPr>
          <w:rFonts w:ascii="Times New Roman" w:hAnsi="Times New Roman" w:cs="Times New Roman"/>
          <w:spacing w:val="-3"/>
        </w:rPr>
        <w:t xml:space="preserve"> </w:t>
      </w:r>
      <w:r w:rsidRPr="00FF222F">
        <w:rPr>
          <w:rFonts w:ascii="Times New Roman" w:hAnsi="Times New Roman" w:cs="Times New Roman"/>
        </w:rPr>
        <w:t>favorevoli</w:t>
      </w:r>
      <w:r w:rsidRPr="00FF222F">
        <w:rPr>
          <w:rFonts w:ascii="Times New Roman" w:hAnsi="Times New Roman" w:cs="Times New Roman"/>
          <w:spacing w:val="-3"/>
        </w:rPr>
        <w:t xml:space="preserve"> </w:t>
      </w:r>
      <w:r w:rsidRPr="00FF222F">
        <w:rPr>
          <w:rFonts w:ascii="Times New Roman" w:hAnsi="Times New Roman" w:cs="Times New Roman"/>
        </w:rPr>
        <w:t>espressi</w:t>
      </w:r>
      <w:r w:rsidRPr="00FF222F">
        <w:rPr>
          <w:rFonts w:ascii="Times New Roman" w:hAnsi="Times New Roman" w:cs="Times New Roman"/>
          <w:spacing w:val="-4"/>
        </w:rPr>
        <w:t xml:space="preserve"> </w:t>
      </w:r>
      <w:r w:rsidRPr="00FF222F">
        <w:rPr>
          <w:rFonts w:ascii="Times New Roman" w:hAnsi="Times New Roman" w:cs="Times New Roman"/>
        </w:rPr>
        <w:t>per</w:t>
      </w:r>
      <w:r w:rsidRPr="00FF222F">
        <w:rPr>
          <w:rFonts w:ascii="Times New Roman" w:hAnsi="Times New Roman" w:cs="Times New Roman"/>
          <w:spacing w:val="-2"/>
        </w:rPr>
        <w:t xml:space="preserve"> </w:t>
      </w:r>
      <w:r w:rsidRPr="00FF222F">
        <w:rPr>
          <w:rFonts w:ascii="Times New Roman" w:hAnsi="Times New Roman" w:cs="Times New Roman"/>
        </w:rPr>
        <w:t>alzata</w:t>
      </w:r>
      <w:r w:rsidRPr="00FF222F">
        <w:rPr>
          <w:rFonts w:ascii="Times New Roman" w:hAnsi="Times New Roman" w:cs="Times New Roman"/>
          <w:spacing w:val="-3"/>
        </w:rPr>
        <w:t xml:space="preserve"> </w:t>
      </w:r>
      <w:r w:rsidRPr="00FF222F">
        <w:rPr>
          <w:rFonts w:ascii="Times New Roman" w:hAnsi="Times New Roman" w:cs="Times New Roman"/>
        </w:rPr>
        <w:t>di</w:t>
      </w:r>
      <w:r w:rsidRPr="00FF222F">
        <w:rPr>
          <w:rFonts w:ascii="Times New Roman" w:hAnsi="Times New Roman" w:cs="Times New Roman"/>
          <w:spacing w:val="-2"/>
        </w:rPr>
        <w:t xml:space="preserve"> mano</w:t>
      </w:r>
      <w:r>
        <w:rPr>
          <w:rFonts w:ascii="Times New Roman" w:hAnsi="Times New Roman" w:cs="Times New Roman"/>
          <w:spacing w:val="-2"/>
        </w:rPr>
        <w:t>.</w:t>
      </w:r>
    </w:p>
    <w:p w14:paraId="48AD26D9" w14:textId="77777777" w:rsidR="0097438D" w:rsidRPr="00FF222F" w:rsidRDefault="0097438D" w:rsidP="0097438D">
      <w:pPr>
        <w:pStyle w:val="Corpotesto"/>
        <w:ind w:left="284"/>
        <w:jc w:val="both"/>
        <w:rPr>
          <w:rFonts w:ascii="Times New Roman" w:hAnsi="Times New Roman" w:cs="Times New Roman"/>
        </w:rPr>
      </w:pPr>
    </w:p>
    <w:p w14:paraId="35B81B97" w14:textId="2C597325" w:rsidR="0097438D" w:rsidRPr="00FF222F" w:rsidRDefault="00224EFF" w:rsidP="0097438D">
      <w:pPr>
        <w:pStyle w:val="Titolo1"/>
        <w:ind w:left="284"/>
        <w:jc w:val="center"/>
        <w:rPr>
          <w:rFonts w:ascii="Times New Roman" w:hAnsi="Times New Roman" w:cs="Times New Roman"/>
        </w:rPr>
      </w:pPr>
      <w:r>
        <w:rPr>
          <w:rFonts w:ascii="Times New Roman" w:hAnsi="Times New Roman" w:cs="Times New Roman"/>
          <w:spacing w:val="-2"/>
        </w:rPr>
        <w:t>DELIBERA</w:t>
      </w:r>
    </w:p>
    <w:p w14:paraId="730731A4" w14:textId="77777777" w:rsidR="0097438D" w:rsidRPr="004D1B7B" w:rsidRDefault="0097438D" w:rsidP="0097438D">
      <w:pPr>
        <w:pStyle w:val="Paragrafoelenco"/>
        <w:numPr>
          <w:ilvl w:val="0"/>
          <w:numId w:val="1"/>
        </w:numPr>
        <w:spacing w:before="134" w:line="360" w:lineRule="auto"/>
        <w:ind w:left="284" w:right="282" w:firstLine="0"/>
        <w:rPr>
          <w:rFonts w:ascii="Times New Roman" w:hAnsi="Times New Roman" w:cs="Times New Roman"/>
        </w:rPr>
      </w:pPr>
      <w:r w:rsidRPr="00FF222F">
        <w:rPr>
          <w:rFonts w:ascii="Times New Roman" w:hAnsi="Times New Roman" w:cs="Times New Roman"/>
          <w:b/>
        </w:rPr>
        <w:t>DI APPROVARE</w:t>
      </w:r>
    </w:p>
    <w:p w14:paraId="76084CD9" w14:textId="31C63008" w:rsidR="0097438D" w:rsidRDefault="0097438D" w:rsidP="0097438D">
      <w:pPr>
        <w:pStyle w:val="Paragrafoelenco"/>
        <w:spacing w:before="134" w:line="360" w:lineRule="auto"/>
        <w:ind w:left="284" w:right="282" w:firstLine="0"/>
        <w:rPr>
          <w:rFonts w:ascii="Times New Roman" w:hAnsi="Times New Roman" w:cs="Times New Roman"/>
        </w:rPr>
      </w:pPr>
      <w:r w:rsidRPr="00FF222F">
        <w:rPr>
          <w:rFonts w:ascii="Times New Roman" w:hAnsi="Times New Roman" w:cs="Times New Roman"/>
        </w:rPr>
        <w:t>l</w:t>
      </w:r>
      <w:r w:rsidR="00D064C1">
        <w:rPr>
          <w:rFonts w:ascii="Times New Roman" w:hAnsi="Times New Roman" w:cs="Times New Roman"/>
        </w:rPr>
        <w:t>a</w:t>
      </w:r>
      <w:r w:rsidRPr="00FF222F">
        <w:rPr>
          <w:rFonts w:ascii="Times New Roman" w:hAnsi="Times New Roman" w:cs="Times New Roman"/>
        </w:rPr>
        <w:t xml:space="preserve"> relazion</w:t>
      </w:r>
      <w:r w:rsidR="00D064C1">
        <w:rPr>
          <w:rFonts w:ascii="Times New Roman" w:hAnsi="Times New Roman" w:cs="Times New Roman"/>
        </w:rPr>
        <w:t>e</w:t>
      </w:r>
      <w:r w:rsidRPr="00FF222F">
        <w:rPr>
          <w:rFonts w:ascii="Times New Roman" w:hAnsi="Times New Roman" w:cs="Times New Roman"/>
        </w:rPr>
        <w:t xml:space="preserve"> redatt</w:t>
      </w:r>
      <w:r w:rsidR="00D064C1">
        <w:rPr>
          <w:rFonts w:ascii="Times New Roman" w:hAnsi="Times New Roman" w:cs="Times New Roman"/>
        </w:rPr>
        <w:t>a</w:t>
      </w:r>
      <w:r w:rsidRPr="00FF222F">
        <w:rPr>
          <w:rFonts w:ascii="Times New Roman" w:hAnsi="Times New Roman" w:cs="Times New Roman"/>
        </w:rPr>
        <w:t xml:space="preserve"> ai sensi degli artt. 14 e 17 del D.</w:t>
      </w:r>
      <w:r w:rsidR="00517F2B">
        <w:rPr>
          <w:rFonts w:ascii="Times New Roman" w:hAnsi="Times New Roman" w:cs="Times New Roman"/>
        </w:rPr>
        <w:t xml:space="preserve"> </w:t>
      </w:r>
      <w:r w:rsidRPr="00FF222F">
        <w:rPr>
          <w:rFonts w:ascii="Times New Roman" w:hAnsi="Times New Roman" w:cs="Times New Roman"/>
        </w:rPr>
        <w:t>Lgs. 23 dicembre 2022, n. 201</w:t>
      </w:r>
      <w:r>
        <w:rPr>
          <w:rFonts w:ascii="Times New Roman" w:hAnsi="Times New Roman" w:cs="Times New Roman"/>
        </w:rPr>
        <w:t xml:space="preserve"> e</w:t>
      </w:r>
      <w:r w:rsidRPr="00FF222F">
        <w:rPr>
          <w:rFonts w:ascii="Times New Roman" w:hAnsi="Times New Roman" w:cs="Times New Roman"/>
        </w:rPr>
        <w:t xml:space="preserve"> Art. 7 del D.</w:t>
      </w:r>
      <w:r w:rsidR="00517F2B">
        <w:rPr>
          <w:rFonts w:ascii="Times New Roman" w:hAnsi="Times New Roman" w:cs="Times New Roman"/>
        </w:rPr>
        <w:t xml:space="preserve"> </w:t>
      </w:r>
      <w:r w:rsidRPr="00FF222F">
        <w:rPr>
          <w:rFonts w:ascii="Times New Roman" w:hAnsi="Times New Roman" w:cs="Times New Roman"/>
        </w:rPr>
        <w:t>Lgs. 31/3/2023, n. 36, in cui viene dato conto delle ragioni e della sussistenza dei requisiti previsti dall’ordinamento europeo per</w:t>
      </w:r>
      <w:r w:rsidRPr="00FF222F">
        <w:rPr>
          <w:rFonts w:ascii="Times New Roman" w:hAnsi="Times New Roman" w:cs="Times New Roman"/>
          <w:spacing w:val="-1"/>
        </w:rPr>
        <w:t xml:space="preserve"> </w:t>
      </w:r>
      <w:r w:rsidRPr="00FF222F">
        <w:rPr>
          <w:rFonts w:ascii="Times New Roman" w:hAnsi="Times New Roman" w:cs="Times New Roman"/>
        </w:rPr>
        <w:t>la</w:t>
      </w:r>
      <w:r w:rsidRPr="00FF222F">
        <w:rPr>
          <w:rFonts w:ascii="Times New Roman" w:hAnsi="Times New Roman" w:cs="Times New Roman"/>
          <w:spacing w:val="-1"/>
        </w:rPr>
        <w:t xml:space="preserve"> </w:t>
      </w:r>
      <w:r w:rsidRPr="00FF222F">
        <w:rPr>
          <w:rFonts w:ascii="Times New Roman" w:hAnsi="Times New Roman" w:cs="Times New Roman"/>
        </w:rPr>
        <w:t>forma</w:t>
      </w:r>
      <w:r w:rsidRPr="00FF222F">
        <w:rPr>
          <w:rFonts w:ascii="Times New Roman" w:hAnsi="Times New Roman" w:cs="Times New Roman"/>
          <w:spacing w:val="-1"/>
        </w:rPr>
        <w:t xml:space="preserve"> </w:t>
      </w:r>
      <w:r w:rsidRPr="00FF222F">
        <w:rPr>
          <w:rFonts w:ascii="Times New Roman" w:hAnsi="Times New Roman" w:cs="Times New Roman"/>
        </w:rPr>
        <w:t>di</w:t>
      </w:r>
      <w:r w:rsidRPr="00FF222F">
        <w:rPr>
          <w:rFonts w:ascii="Times New Roman" w:hAnsi="Times New Roman" w:cs="Times New Roman"/>
          <w:spacing w:val="-1"/>
        </w:rPr>
        <w:t xml:space="preserve"> </w:t>
      </w:r>
      <w:r w:rsidRPr="00FF222F">
        <w:rPr>
          <w:rFonts w:ascii="Times New Roman" w:hAnsi="Times New Roman" w:cs="Times New Roman"/>
        </w:rPr>
        <w:t>affidamento</w:t>
      </w:r>
      <w:r w:rsidRPr="00FF222F">
        <w:rPr>
          <w:rFonts w:ascii="Times New Roman" w:hAnsi="Times New Roman" w:cs="Times New Roman"/>
          <w:spacing w:val="-1"/>
        </w:rPr>
        <w:t xml:space="preserve"> </w:t>
      </w:r>
      <w:r w:rsidRPr="00FF222F">
        <w:rPr>
          <w:rFonts w:ascii="Times New Roman" w:hAnsi="Times New Roman" w:cs="Times New Roman"/>
        </w:rPr>
        <w:t>in</w:t>
      </w:r>
      <w:r w:rsidRPr="00FF222F">
        <w:rPr>
          <w:rFonts w:ascii="Times New Roman" w:hAnsi="Times New Roman" w:cs="Times New Roman"/>
          <w:spacing w:val="-1"/>
        </w:rPr>
        <w:t xml:space="preserve"> </w:t>
      </w:r>
      <w:r w:rsidRPr="00FF222F">
        <w:rPr>
          <w:rFonts w:ascii="Times New Roman" w:hAnsi="Times New Roman" w:cs="Times New Roman"/>
        </w:rPr>
        <w:t>house</w:t>
      </w:r>
      <w:r w:rsidRPr="00FF222F">
        <w:rPr>
          <w:rFonts w:ascii="Times New Roman" w:hAnsi="Times New Roman" w:cs="Times New Roman"/>
          <w:spacing w:val="-1"/>
        </w:rPr>
        <w:t xml:space="preserve"> </w:t>
      </w:r>
      <w:proofErr w:type="spellStart"/>
      <w:r w:rsidRPr="00FF222F">
        <w:rPr>
          <w:rFonts w:ascii="Times New Roman" w:hAnsi="Times New Roman" w:cs="Times New Roman"/>
        </w:rPr>
        <w:t>providing</w:t>
      </w:r>
      <w:proofErr w:type="spellEnd"/>
      <w:r w:rsidRPr="00FF222F">
        <w:rPr>
          <w:rFonts w:ascii="Times New Roman" w:hAnsi="Times New Roman" w:cs="Times New Roman"/>
          <w:spacing w:val="-1"/>
        </w:rPr>
        <w:t xml:space="preserve"> </w:t>
      </w:r>
      <w:r w:rsidRPr="00FF222F">
        <w:rPr>
          <w:rFonts w:ascii="Times New Roman" w:hAnsi="Times New Roman" w:cs="Times New Roman"/>
        </w:rPr>
        <w:t>del</w:t>
      </w:r>
      <w:r w:rsidRPr="00FF222F">
        <w:rPr>
          <w:rFonts w:ascii="Times New Roman" w:hAnsi="Times New Roman" w:cs="Times New Roman"/>
          <w:spacing w:val="-1"/>
        </w:rPr>
        <w:t xml:space="preserve"> </w:t>
      </w:r>
      <w:r w:rsidRPr="00FF222F">
        <w:rPr>
          <w:rFonts w:ascii="Times New Roman" w:hAnsi="Times New Roman" w:cs="Times New Roman"/>
        </w:rPr>
        <w:t xml:space="preserve">servizio di gestione dei rifiuti, nonché il Piano Economico Finanziario di </w:t>
      </w:r>
      <w:r>
        <w:rPr>
          <w:rFonts w:ascii="Times New Roman" w:hAnsi="Times New Roman" w:cs="Times New Roman"/>
        </w:rPr>
        <w:t>A</w:t>
      </w:r>
      <w:r w:rsidRPr="00FF222F">
        <w:rPr>
          <w:rFonts w:ascii="Times New Roman" w:hAnsi="Times New Roman" w:cs="Times New Roman"/>
        </w:rPr>
        <w:t>ffidamento asseverato;</w:t>
      </w:r>
    </w:p>
    <w:p w14:paraId="39ED0AEF" w14:textId="77777777" w:rsidR="0097438D" w:rsidRPr="004D1B7B" w:rsidRDefault="0097438D" w:rsidP="0097438D">
      <w:pPr>
        <w:pStyle w:val="Paragrafoelenco"/>
        <w:numPr>
          <w:ilvl w:val="0"/>
          <w:numId w:val="1"/>
        </w:numPr>
        <w:spacing w:line="360" w:lineRule="auto"/>
        <w:ind w:left="284" w:right="282" w:firstLine="0"/>
        <w:rPr>
          <w:rFonts w:ascii="Times New Roman" w:hAnsi="Times New Roman" w:cs="Times New Roman"/>
        </w:rPr>
      </w:pPr>
      <w:r w:rsidRPr="004D1B7B">
        <w:rPr>
          <w:rFonts w:ascii="Times New Roman" w:hAnsi="Times New Roman" w:cs="Times New Roman"/>
          <w:b/>
        </w:rPr>
        <w:t>DI APPROVARE</w:t>
      </w:r>
    </w:p>
    <w:p w14:paraId="55C95355" w14:textId="77777777" w:rsidR="0097438D" w:rsidRDefault="0097438D" w:rsidP="0097438D">
      <w:pPr>
        <w:pStyle w:val="Paragrafoelenco"/>
        <w:spacing w:line="360" w:lineRule="auto"/>
        <w:ind w:left="284" w:right="282" w:firstLine="0"/>
        <w:rPr>
          <w:rFonts w:ascii="Times New Roman" w:hAnsi="Times New Roman" w:cs="Times New Roman"/>
        </w:rPr>
      </w:pPr>
      <w:r w:rsidRPr="004D1B7B">
        <w:rPr>
          <w:rFonts w:ascii="Times New Roman" w:hAnsi="Times New Roman" w:cs="Times New Roman"/>
        </w:rPr>
        <w:t>relativamente all’organizzazione del servizio di igiene urbana, l’adesione al modello proposto dalla società in house VALLE CAMONICA SERVIZI S.R.L. come da documentazione richiamata in premessa ed allegata alla presente deliberazione</w:t>
      </w:r>
      <w:r>
        <w:rPr>
          <w:rFonts w:ascii="Times New Roman" w:hAnsi="Times New Roman" w:cs="Times New Roman"/>
        </w:rPr>
        <w:t>;</w:t>
      </w:r>
    </w:p>
    <w:p w14:paraId="29CC109F" w14:textId="77777777" w:rsidR="0097438D" w:rsidRDefault="0097438D" w:rsidP="0097438D">
      <w:pPr>
        <w:pStyle w:val="Paragrafoelenco"/>
        <w:numPr>
          <w:ilvl w:val="0"/>
          <w:numId w:val="1"/>
        </w:numPr>
        <w:spacing w:line="360" w:lineRule="auto"/>
        <w:ind w:left="284" w:right="281" w:firstLine="0"/>
        <w:rPr>
          <w:rFonts w:ascii="Times New Roman" w:hAnsi="Times New Roman" w:cs="Times New Roman"/>
        </w:rPr>
      </w:pPr>
      <w:r w:rsidRPr="00FF222F">
        <w:rPr>
          <w:rFonts w:ascii="Times New Roman" w:hAnsi="Times New Roman" w:cs="Times New Roman"/>
          <w:b/>
        </w:rPr>
        <w:t>DI AFFIDARE</w:t>
      </w:r>
    </w:p>
    <w:p w14:paraId="14A66CF8" w14:textId="34FD29B8" w:rsidR="0097438D" w:rsidRDefault="0097438D" w:rsidP="0097438D">
      <w:pPr>
        <w:pStyle w:val="Paragrafoelenco"/>
        <w:spacing w:line="360" w:lineRule="auto"/>
        <w:ind w:left="284" w:right="281" w:firstLine="0"/>
        <w:rPr>
          <w:rFonts w:ascii="Times New Roman" w:hAnsi="Times New Roman" w:cs="Times New Roman"/>
        </w:rPr>
      </w:pPr>
      <w:r w:rsidRPr="00FF222F">
        <w:rPr>
          <w:rFonts w:ascii="Times New Roman" w:hAnsi="Times New Roman" w:cs="Times New Roman"/>
        </w:rPr>
        <w:t xml:space="preserve">conseguentemente, la gestione dei servizi di igiene urbana a </w:t>
      </w:r>
      <w:r>
        <w:rPr>
          <w:rFonts w:ascii="Times New Roman" w:hAnsi="Times New Roman" w:cs="Times New Roman"/>
        </w:rPr>
        <w:t>VALLE CAMONICA S.R.L.</w:t>
      </w:r>
      <w:r w:rsidRPr="00FF222F">
        <w:rPr>
          <w:rFonts w:ascii="Times New Roman" w:hAnsi="Times New Roman" w:cs="Times New Roman"/>
        </w:rPr>
        <w:t xml:space="preserve"> secondo la modalità </w:t>
      </w:r>
      <w:proofErr w:type="spellStart"/>
      <w:r w:rsidRPr="00FF222F">
        <w:rPr>
          <w:rFonts w:ascii="Times New Roman" w:hAnsi="Times New Roman" w:cs="Times New Roman"/>
        </w:rPr>
        <w:t>dell’in</w:t>
      </w:r>
      <w:proofErr w:type="spellEnd"/>
      <w:r w:rsidRPr="00FF222F">
        <w:rPr>
          <w:rFonts w:ascii="Times New Roman" w:hAnsi="Times New Roman" w:cs="Times New Roman"/>
        </w:rPr>
        <w:t xml:space="preserve"> house </w:t>
      </w:r>
      <w:proofErr w:type="spellStart"/>
      <w:r w:rsidRPr="00FF222F">
        <w:rPr>
          <w:rFonts w:ascii="Times New Roman" w:hAnsi="Times New Roman" w:cs="Times New Roman"/>
        </w:rPr>
        <w:t>providing</w:t>
      </w:r>
      <w:proofErr w:type="spellEnd"/>
      <w:r w:rsidRPr="00FF222F">
        <w:rPr>
          <w:rFonts w:ascii="Times New Roman" w:hAnsi="Times New Roman" w:cs="Times New Roman"/>
        </w:rPr>
        <w:t xml:space="preserve">, la cui durata è stabilita per un periodo di </w:t>
      </w:r>
      <w:r w:rsidR="00224EFF">
        <w:rPr>
          <w:rFonts w:ascii="Times New Roman" w:hAnsi="Times New Roman" w:cs="Times New Roman"/>
        </w:rPr>
        <w:t>quindici</w:t>
      </w:r>
      <w:r w:rsidRPr="00FF222F">
        <w:rPr>
          <w:rFonts w:ascii="Times New Roman" w:hAnsi="Times New Roman" w:cs="Times New Roman"/>
        </w:rPr>
        <w:t xml:space="preserve"> anni intercorrenti</w:t>
      </w:r>
      <w:r w:rsidRPr="00FF222F">
        <w:rPr>
          <w:rFonts w:ascii="Times New Roman" w:hAnsi="Times New Roman" w:cs="Times New Roman"/>
          <w:spacing w:val="-2"/>
        </w:rPr>
        <w:t xml:space="preserve"> </w:t>
      </w:r>
      <w:r w:rsidRPr="00224EFF">
        <w:rPr>
          <w:rFonts w:ascii="Times New Roman" w:hAnsi="Times New Roman" w:cs="Times New Roman"/>
        </w:rPr>
        <w:t>dal</w:t>
      </w:r>
      <w:r w:rsidRPr="00224EFF">
        <w:rPr>
          <w:rFonts w:ascii="Times New Roman" w:hAnsi="Times New Roman" w:cs="Times New Roman"/>
          <w:spacing w:val="-2"/>
        </w:rPr>
        <w:t xml:space="preserve"> </w:t>
      </w:r>
      <w:r w:rsidR="00224EFF">
        <w:rPr>
          <w:rFonts w:ascii="Times New Roman" w:hAnsi="Times New Roman" w:cs="Times New Roman"/>
        </w:rPr>
        <w:t>01/01/2026</w:t>
      </w:r>
      <w:r w:rsidRPr="00224EFF">
        <w:rPr>
          <w:rFonts w:ascii="Times New Roman" w:hAnsi="Times New Roman" w:cs="Times New Roman"/>
        </w:rPr>
        <w:t xml:space="preserve"> al </w:t>
      </w:r>
      <w:r w:rsidR="00224EFF">
        <w:rPr>
          <w:rFonts w:ascii="Times New Roman" w:hAnsi="Times New Roman" w:cs="Times New Roman"/>
        </w:rPr>
        <w:t>31/12/20</w:t>
      </w:r>
      <w:r w:rsidR="00776020">
        <w:rPr>
          <w:rFonts w:ascii="Times New Roman" w:hAnsi="Times New Roman" w:cs="Times New Roman"/>
        </w:rPr>
        <w:t>40</w:t>
      </w:r>
      <w:r w:rsidRPr="00FF222F">
        <w:rPr>
          <w:rFonts w:ascii="Times New Roman" w:hAnsi="Times New Roman" w:cs="Times New Roman"/>
        </w:rPr>
        <w:t>,</w:t>
      </w:r>
      <w:r w:rsidRPr="00FF222F">
        <w:rPr>
          <w:rFonts w:ascii="Times New Roman" w:hAnsi="Times New Roman" w:cs="Times New Roman"/>
          <w:spacing w:val="-2"/>
        </w:rPr>
        <w:t xml:space="preserve"> </w:t>
      </w:r>
      <w:r w:rsidRPr="00FF222F">
        <w:rPr>
          <w:rFonts w:ascii="Times New Roman" w:hAnsi="Times New Roman" w:cs="Times New Roman"/>
        </w:rPr>
        <w:t>alle</w:t>
      </w:r>
      <w:r w:rsidRPr="00FF222F">
        <w:rPr>
          <w:rFonts w:ascii="Times New Roman" w:hAnsi="Times New Roman" w:cs="Times New Roman"/>
          <w:spacing w:val="-2"/>
        </w:rPr>
        <w:t xml:space="preserve"> </w:t>
      </w:r>
      <w:r w:rsidRPr="00FF222F">
        <w:rPr>
          <w:rFonts w:ascii="Times New Roman" w:hAnsi="Times New Roman" w:cs="Times New Roman"/>
        </w:rPr>
        <w:t>condizioni</w:t>
      </w:r>
      <w:r w:rsidRPr="00FF222F">
        <w:rPr>
          <w:rFonts w:ascii="Times New Roman" w:hAnsi="Times New Roman" w:cs="Times New Roman"/>
          <w:spacing w:val="-2"/>
        </w:rPr>
        <w:t xml:space="preserve"> </w:t>
      </w:r>
      <w:r w:rsidRPr="00FF222F">
        <w:rPr>
          <w:rFonts w:ascii="Times New Roman" w:hAnsi="Times New Roman" w:cs="Times New Roman"/>
        </w:rPr>
        <w:t>tecnico-organizzative,</w:t>
      </w:r>
      <w:r w:rsidRPr="00FF222F">
        <w:rPr>
          <w:rFonts w:ascii="Times New Roman" w:hAnsi="Times New Roman" w:cs="Times New Roman"/>
          <w:spacing w:val="-2"/>
        </w:rPr>
        <w:t xml:space="preserve"> </w:t>
      </w:r>
      <w:r w:rsidRPr="00FF222F">
        <w:rPr>
          <w:rFonts w:ascii="Times New Roman" w:hAnsi="Times New Roman" w:cs="Times New Roman"/>
        </w:rPr>
        <w:t>operative</w:t>
      </w:r>
      <w:r w:rsidRPr="00FF222F">
        <w:rPr>
          <w:rFonts w:ascii="Times New Roman" w:hAnsi="Times New Roman" w:cs="Times New Roman"/>
          <w:spacing w:val="-2"/>
        </w:rPr>
        <w:t xml:space="preserve"> </w:t>
      </w:r>
      <w:r w:rsidRPr="00FF222F">
        <w:rPr>
          <w:rFonts w:ascii="Times New Roman" w:hAnsi="Times New Roman" w:cs="Times New Roman"/>
        </w:rPr>
        <w:t>ed economiche risultanti</w:t>
      </w:r>
      <w:r w:rsidR="001D7336">
        <w:rPr>
          <w:rFonts w:ascii="Times New Roman" w:hAnsi="Times New Roman" w:cs="Times New Roman"/>
        </w:rPr>
        <w:t xml:space="preserve"> </w:t>
      </w:r>
      <w:r w:rsidR="00F30B48">
        <w:rPr>
          <w:rFonts w:ascii="Times New Roman" w:hAnsi="Times New Roman" w:cs="Times New Roman"/>
        </w:rPr>
        <w:t>dall’allegato s</w:t>
      </w:r>
      <w:r w:rsidRPr="00FF222F">
        <w:rPr>
          <w:rFonts w:ascii="Times New Roman" w:hAnsi="Times New Roman" w:cs="Times New Roman"/>
        </w:rPr>
        <w:t>chema del contratto di</w:t>
      </w:r>
      <w:r w:rsidRPr="00FF222F">
        <w:rPr>
          <w:rFonts w:ascii="Times New Roman" w:hAnsi="Times New Roman" w:cs="Times New Roman"/>
          <w:spacing w:val="40"/>
        </w:rPr>
        <w:t xml:space="preserve"> </w:t>
      </w:r>
      <w:r w:rsidRPr="00FF222F">
        <w:rPr>
          <w:rFonts w:ascii="Times New Roman" w:hAnsi="Times New Roman" w:cs="Times New Roman"/>
        </w:rPr>
        <w:t>servizio</w:t>
      </w:r>
      <w:r w:rsidR="00F30B48">
        <w:rPr>
          <w:rFonts w:ascii="Times New Roman" w:hAnsi="Times New Roman" w:cs="Times New Roman"/>
        </w:rPr>
        <w:t>, s</w:t>
      </w:r>
      <w:r w:rsidRPr="00FF222F">
        <w:rPr>
          <w:rFonts w:ascii="Times New Roman" w:hAnsi="Times New Roman" w:cs="Times New Roman"/>
        </w:rPr>
        <w:t xml:space="preserve">chema di disciplinare tecnico </w:t>
      </w:r>
      <w:r w:rsidR="00F80274">
        <w:rPr>
          <w:rFonts w:ascii="Times New Roman" w:hAnsi="Times New Roman" w:cs="Times New Roman"/>
        </w:rPr>
        <w:t xml:space="preserve">e relativi allegati </w:t>
      </w:r>
      <w:r w:rsidRPr="00FF222F">
        <w:rPr>
          <w:rFonts w:ascii="Times New Roman" w:hAnsi="Times New Roman" w:cs="Times New Roman"/>
        </w:rPr>
        <w:t>recante le specifiche tecnico-operative di erogazione del servizio oggetto di affidamento</w:t>
      </w:r>
      <w:r w:rsidR="00F80274">
        <w:rPr>
          <w:rFonts w:ascii="Times New Roman" w:hAnsi="Times New Roman" w:cs="Times New Roman"/>
        </w:rPr>
        <w:t xml:space="preserve"> oltre che dal PEFA di affidamento</w:t>
      </w:r>
      <w:r w:rsidR="00F30B48">
        <w:rPr>
          <w:rFonts w:ascii="Times New Roman" w:hAnsi="Times New Roman" w:cs="Times New Roman"/>
        </w:rPr>
        <w:t xml:space="preserve"> </w:t>
      </w:r>
      <w:r w:rsidRPr="00FF222F">
        <w:rPr>
          <w:rFonts w:ascii="Times New Roman" w:hAnsi="Times New Roman" w:cs="Times New Roman"/>
        </w:rPr>
        <w:t>;</w:t>
      </w:r>
    </w:p>
    <w:p w14:paraId="0E1E0910" w14:textId="77777777" w:rsidR="0097438D" w:rsidRPr="004D1B7B" w:rsidRDefault="0097438D" w:rsidP="0097438D">
      <w:pPr>
        <w:pStyle w:val="Paragrafoelenco"/>
        <w:numPr>
          <w:ilvl w:val="0"/>
          <w:numId w:val="1"/>
        </w:numPr>
        <w:spacing w:line="360" w:lineRule="auto"/>
        <w:ind w:left="284" w:right="282" w:firstLine="0"/>
        <w:rPr>
          <w:rFonts w:ascii="Times New Roman" w:hAnsi="Times New Roman" w:cs="Times New Roman"/>
        </w:rPr>
      </w:pPr>
      <w:r w:rsidRPr="00FF222F">
        <w:rPr>
          <w:rFonts w:ascii="Times New Roman" w:hAnsi="Times New Roman" w:cs="Times New Roman"/>
          <w:b/>
        </w:rPr>
        <w:t>DI DISPORRE</w:t>
      </w:r>
    </w:p>
    <w:p w14:paraId="314E7298" w14:textId="528DFD6C" w:rsidR="0097438D" w:rsidRDefault="0097438D" w:rsidP="0097438D">
      <w:pPr>
        <w:pStyle w:val="Paragrafoelenco"/>
        <w:spacing w:line="360" w:lineRule="auto"/>
        <w:ind w:left="284" w:right="282" w:firstLine="0"/>
        <w:rPr>
          <w:rFonts w:ascii="Times New Roman" w:hAnsi="Times New Roman" w:cs="Times New Roman"/>
        </w:rPr>
      </w:pPr>
      <w:r w:rsidRPr="00FF222F">
        <w:rPr>
          <w:rFonts w:ascii="Times New Roman" w:hAnsi="Times New Roman" w:cs="Times New Roman"/>
        </w:rPr>
        <w:t xml:space="preserve">che la presente deliberazione, sia pubblicata </w:t>
      </w:r>
      <w:r>
        <w:rPr>
          <w:rFonts w:ascii="Times New Roman" w:hAnsi="Times New Roman" w:cs="Times New Roman"/>
        </w:rPr>
        <w:t xml:space="preserve">ai sensi dell’art. 31 D. Lgs. 201/2022 </w:t>
      </w:r>
      <w:r w:rsidRPr="00FF222F">
        <w:rPr>
          <w:rFonts w:ascii="Times New Roman" w:hAnsi="Times New Roman" w:cs="Times New Roman"/>
        </w:rPr>
        <w:t>sul sito istituzionale dell'ente e trasmessa all'ANAC, unitamente alle relazioni sottese all’affidamento del servizio redatta in conformità con le disposizioni introdotte dagli artt. 14</w:t>
      </w:r>
      <w:r w:rsidRPr="00FF222F">
        <w:rPr>
          <w:rFonts w:ascii="Times New Roman" w:hAnsi="Times New Roman" w:cs="Times New Roman"/>
          <w:spacing w:val="40"/>
        </w:rPr>
        <w:t xml:space="preserve"> </w:t>
      </w:r>
      <w:r w:rsidRPr="00FF222F">
        <w:rPr>
          <w:rFonts w:ascii="Times New Roman" w:hAnsi="Times New Roman" w:cs="Times New Roman"/>
        </w:rPr>
        <w:t>e 17 del D.</w:t>
      </w:r>
      <w:r w:rsidR="00517F2B">
        <w:rPr>
          <w:rFonts w:ascii="Times New Roman" w:hAnsi="Times New Roman" w:cs="Times New Roman"/>
        </w:rPr>
        <w:t xml:space="preserve"> </w:t>
      </w:r>
      <w:r w:rsidRPr="00FF222F">
        <w:rPr>
          <w:rFonts w:ascii="Times New Roman" w:hAnsi="Times New Roman" w:cs="Times New Roman"/>
        </w:rPr>
        <w:t>Lgs. 201/2022, al contratto di servizio ed i relativi allegati, per la pubblicazione prevista dall’art. 31, comma 2, del D.</w:t>
      </w:r>
      <w:r w:rsidR="00517F2B">
        <w:rPr>
          <w:rFonts w:ascii="Times New Roman" w:hAnsi="Times New Roman" w:cs="Times New Roman"/>
        </w:rPr>
        <w:t xml:space="preserve"> </w:t>
      </w:r>
      <w:r w:rsidRPr="00FF222F">
        <w:rPr>
          <w:rFonts w:ascii="Times New Roman" w:hAnsi="Times New Roman" w:cs="Times New Roman"/>
        </w:rPr>
        <w:t>Lgs. 201/2022, integrandosi in tal modo anche la procedura di consultazione prevista dall’artt. 5 del D.</w:t>
      </w:r>
      <w:r w:rsidR="00517F2B">
        <w:rPr>
          <w:rFonts w:ascii="Times New Roman" w:hAnsi="Times New Roman" w:cs="Times New Roman"/>
        </w:rPr>
        <w:t xml:space="preserve"> </w:t>
      </w:r>
      <w:r w:rsidRPr="00FF222F">
        <w:rPr>
          <w:rFonts w:ascii="Times New Roman" w:hAnsi="Times New Roman" w:cs="Times New Roman"/>
        </w:rPr>
        <w:t>Lgs. 175/2016.</w:t>
      </w:r>
    </w:p>
    <w:p w14:paraId="298F0B82" w14:textId="5596BA81" w:rsidR="0097438D" w:rsidRPr="00E30695" w:rsidRDefault="002A1DC5" w:rsidP="0097438D">
      <w:pPr>
        <w:pStyle w:val="Paragrafoelenco"/>
        <w:numPr>
          <w:ilvl w:val="0"/>
          <w:numId w:val="1"/>
        </w:numPr>
        <w:spacing w:line="360" w:lineRule="auto"/>
        <w:ind w:left="284" w:firstLine="0"/>
        <w:rPr>
          <w:rFonts w:ascii="Times New Roman" w:hAnsi="Times New Roman" w:cs="Times New Roman"/>
        </w:rPr>
      </w:pPr>
      <w:bookmarkStart w:id="1" w:name="_Hlk210803991"/>
      <w:r>
        <w:rPr>
          <w:rFonts w:ascii="Times New Roman" w:hAnsi="Times New Roman" w:cs="Times New Roman"/>
          <w:b/>
        </w:rPr>
        <w:t>D</w:t>
      </w:r>
      <w:r w:rsidR="0097438D" w:rsidRPr="00FF222F">
        <w:rPr>
          <w:rFonts w:ascii="Times New Roman" w:hAnsi="Times New Roman" w:cs="Times New Roman"/>
          <w:b/>
        </w:rPr>
        <w:t xml:space="preserve">I SUBORDINARE </w:t>
      </w:r>
    </w:p>
    <w:p w14:paraId="6FB94F58" w14:textId="77777777" w:rsidR="0097438D" w:rsidRDefault="0097438D" w:rsidP="0097438D">
      <w:pPr>
        <w:pStyle w:val="Paragrafoelenco"/>
        <w:spacing w:line="360" w:lineRule="auto"/>
        <w:ind w:left="284" w:firstLine="0"/>
        <w:rPr>
          <w:rFonts w:ascii="Times New Roman" w:hAnsi="Times New Roman" w:cs="Times New Roman"/>
          <w:i/>
          <w:iCs/>
        </w:rPr>
      </w:pPr>
      <w:r w:rsidRPr="00FF222F">
        <w:rPr>
          <w:rFonts w:ascii="Times New Roman" w:hAnsi="Times New Roman" w:cs="Times New Roman"/>
        </w:rPr>
        <w:t xml:space="preserve">infine, la stipula del contratto di servizio, in conformità con quanto disposto dall’art. 17, comma 3, del </w:t>
      </w:r>
      <w:proofErr w:type="spellStart"/>
      <w:r w:rsidRPr="00FF222F">
        <w:rPr>
          <w:rFonts w:ascii="Times New Roman" w:hAnsi="Times New Roman" w:cs="Times New Roman"/>
        </w:rPr>
        <w:t>D.Lgs.</w:t>
      </w:r>
      <w:proofErr w:type="spellEnd"/>
      <w:r w:rsidRPr="00FF222F">
        <w:rPr>
          <w:rFonts w:ascii="Times New Roman" w:hAnsi="Times New Roman" w:cs="Times New Roman"/>
        </w:rPr>
        <w:t xml:space="preserve"> 201/2022, al decorso di </w:t>
      </w:r>
      <w:r w:rsidRPr="00E30695">
        <w:rPr>
          <w:rFonts w:ascii="Times New Roman" w:hAnsi="Times New Roman" w:cs="Times New Roman"/>
          <w:i/>
          <w:iCs/>
        </w:rPr>
        <w:t xml:space="preserve">“sessanta giorni dall'avvenuta pubblicazione, ai sensi dell'articolo 31, </w:t>
      </w:r>
      <w:bookmarkEnd w:id="1"/>
      <w:r w:rsidRPr="00E30695">
        <w:rPr>
          <w:rFonts w:ascii="Times New Roman" w:hAnsi="Times New Roman" w:cs="Times New Roman"/>
          <w:i/>
          <w:iCs/>
        </w:rPr>
        <w:t>comma 2, della deliberazione di affidamento alla società in house sul sito dell'ANAC”;</w:t>
      </w:r>
    </w:p>
    <w:p w14:paraId="0C83DA1A" w14:textId="3D939975" w:rsidR="00B350CA" w:rsidRPr="0091290A" w:rsidRDefault="00B350CA" w:rsidP="0091290A">
      <w:pPr>
        <w:pStyle w:val="Paragrafoelenco"/>
        <w:numPr>
          <w:ilvl w:val="0"/>
          <w:numId w:val="1"/>
        </w:numPr>
        <w:spacing w:line="360" w:lineRule="auto"/>
        <w:ind w:left="284" w:firstLine="0"/>
        <w:rPr>
          <w:rFonts w:ascii="Times New Roman" w:hAnsi="Times New Roman" w:cs="Times New Roman"/>
          <w:b/>
        </w:rPr>
      </w:pPr>
      <w:r>
        <w:rPr>
          <w:rFonts w:ascii="Times New Roman" w:hAnsi="Times New Roman" w:cs="Times New Roman"/>
          <w:b/>
        </w:rPr>
        <w:t>D</w:t>
      </w:r>
      <w:r w:rsidRPr="00FF222F">
        <w:rPr>
          <w:rFonts w:ascii="Times New Roman" w:hAnsi="Times New Roman" w:cs="Times New Roman"/>
          <w:b/>
        </w:rPr>
        <w:t xml:space="preserve">I </w:t>
      </w:r>
      <w:r>
        <w:rPr>
          <w:rFonts w:ascii="Times New Roman" w:hAnsi="Times New Roman" w:cs="Times New Roman"/>
          <w:b/>
        </w:rPr>
        <w:t>DARE MANDATO</w:t>
      </w:r>
      <w:r w:rsidRPr="00FF222F">
        <w:rPr>
          <w:rFonts w:ascii="Times New Roman" w:hAnsi="Times New Roman" w:cs="Times New Roman"/>
          <w:b/>
        </w:rPr>
        <w:t xml:space="preserve"> </w:t>
      </w:r>
    </w:p>
    <w:p w14:paraId="3325C9FF" w14:textId="386C2872" w:rsidR="0097438D" w:rsidRDefault="0091290A" w:rsidP="0091290A">
      <w:pPr>
        <w:pStyle w:val="Paragrafoelenco"/>
        <w:spacing w:line="360" w:lineRule="auto"/>
        <w:ind w:left="284" w:firstLine="0"/>
        <w:rPr>
          <w:rFonts w:ascii="Times New Roman" w:hAnsi="Times New Roman" w:cs="Times New Roman"/>
          <w:bCs/>
        </w:rPr>
      </w:pPr>
      <w:r w:rsidRPr="0091290A">
        <w:rPr>
          <w:rFonts w:ascii="Times New Roman" w:hAnsi="Times New Roman" w:cs="Times New Roman"/>
          <w:bCs/>
        </w:rPr>
        <w:t xml:space="preserve">al Sindaco, alla Giunta Comunale, al Segretario Comunale e agli Uffici comunali, ognuno per la propria competenza, di assumere ogni adempimento o atto conseguente e necessario al fine di </w:t>
      </w:r>
      <w:r w:rsidRPr="0091290A">
        <w:rPr>
          <w:rFonts w:ascii="Times New Roman" w:hAnsi="Times New Roman" w:cs="Times New Roman"/>
          <w:bCs/>
        </w:rPr>
        <w:lastRenderedPageBreak/>
        <w:t>formalizzare e rendere operativi quanto deliberato</w:t>
      </w:r>
    </w:p>
    <w:p w14:paraId="25576B93" w14:textId="407E720C" w:rsidR="0091290A" w:rsidRDefault="0091290A" w:rsidP="0091290A">
      <w:pPr>
        <w:pStyle w:val="Paragrafoelenco"/>
        <w:spacing w:line="360" w:lineRule="auto"/>
        <w:ind w:left="284" w:firstLine="0"/>
        <w:rPr>
          <w:rFonts w:ascii="Times New Roman" w:hAnsi="Times New Roman" w:cs="Times New Roman"/>
          <w:bCs/>
        </w:rPr>
      </w:pPr>
    </w:p>
    <w:p w14:paraId="267F5195" w14:textId="0EB98F1F" w:rsidR="0091290A" w:rsidRPr="0091290A" w:rsidRDefault="00D7558B" w:rsidP="0091290A">
      <w:pPr>
        <w:pStyle w:val="Paragrafoelenco"/>
        <w:spacing w:line="360" w:lineRule="auto"/>
        <w:ind w:left="284" w:firstLine="0"/>
        <w:rPr>
          <w:rFonts w:ascii="Times New Roman" w:hAnsi="Times New Roman" w:cs="Times New Roman"/>
          <w:bCs/>
        </w:rPr>
      </w:pPr>
      <w:r>
        <w:rPr>
          <w:rFonts w:ascii="Times New Roman" w:hAnsi="Times New Roman" w:cs="Times New Roman"/>
          <w:bCs/>
        </w:rPr>
        <w:t>Dopodiché,</w:t>
      </w:r>
    </w:p>
    <w:p w14:paraId="14B74B08" w14:textId="71838C02" w:rsidR="0097438D" w:rsidRPr="00B31BBD" w:rsidRDefault="00F00888" w:rsidP="00B31BBD">
      <w:pPr>
        <w:pStyle w:val="Titolo1"/>
        <w:spacing w:before="1"/>
        <w:ind w:left="284"/>
        <w:rPr>
          <w:rFonts w:ascii="Times New Roman" w:hAnsi="Times New Roman" w:cs="Times New Roman"/>
          <w:b w:val="0"/>
          <w:bCs w:val="0"/>
        </w:rPr>
      </w:pPr>
      <w:r w:rsidRPr="00B31BBD">
        <w:rPr>
          <w:rFonts w:ascii="Times New Roman" w:hAnsi="Times New Roman" w:cs="Times New Roman"/>
          <w:b w:val="0"/>
          <w:bCs w:val="0"/>
        </w:rPr>
        <w:t>Il Consiglio Comunale, con successivo voto unanime espresso nelle forme di legge, dichiara</w:t>
      </w:r>
      <w:r w:rsidR="0097438D" w:rsidRPr="00B31BBD">
        <w:rPr>
          <w:rFonts w:ascii="Times New Roman" w:hAnsi="Times New Roman" w:cs="Times New Roman"/>
          <w:b w:val="0"/>
          <w:bCs w:val="0"/>
        </w:rPr>
        <w:t xml:space="preserve"> la presente deliberazione immediatamente eseguibile ai sensi dell’art. 134, comma 4,</w:t>
      </w:r>
      <w:r w:rsidR="0097438D" w:rsidRPr="00B31BBD">
        <w:rPr>
          <w:rFonts w:ascii="Times New Roman" w:hAnsi="Times New Roman" w:cs="Times New Roman"/>
          <w:b w:val="0"/>
          <w:bCs w:val="0"/>
          <w:spacing w:val="40"/>
        </w:rPr>
        <w:t xml:space="preserve"> </w:t>
      </w:r>
      <w:r w:rsidR="0097438D" w:rsidRPr="00B31BBD">
        <w:rPr>
          <w:rFonts w:ascii="Times New Roman" w:hAnsi="Times New Roman" w:cs="Times New Roman"/>
          <w:b w:val="0"/>
          <w:bCs w:val="0"/>
        </w:rPr>
        <w:t>del D</w:t>
      </w:r>
      <w:r w:rsidR="00517F2B" w:rsidRPr="00B31BBD">
        <w:rPr>
          <w:rFonts w:ascii="Times New Roman" w:hAnsi="Times New Roman" w:cs="Times New Roman"/>
          <w:b w:val="0"/>
          <w:bCs w:val="0"/>
        </w:rPr>
        <w:t xml:space="preserve">. </w:t>
      </w:r>
      <w:r w:rsidR="0097438D" w:rsidRPr="00B31BBD">
        <w:rPr>
          <w:rFonts w:ascii="Times New Roman" w:hAnsi="Times New Roman" w:cs="Times New Roman"/>
          <w:b w:val="0"/>
          <w:bCs w:val="0"/>
        </w:rPr>
        <w:t>Lgs 267/2000</w:t>
      </w:r>
      <w:r w:rsidR="00B31BBD">
        <w:rPr>
          <w:rFonts w:ascii="Times New Roman" w:hAnsi="Times New Roman" w:cs="Times New Roman"/>
          <w:b w:val="0"/>
          <w:bCs w:val="0"/>
        </w:rPr>
        <w:t>;</w:t>
      </w:r>
    </w:p>
    <w:p w14:paraId="121D6B98" w14:textId="77777777" w:rsidR="0097438D" w:rsidRDefault="0097438D" w:rsidP="0097438D">
      <w:pPr>
        <w:tabs>
          <w:tab w:val="left" w:pos="443"/>
        </w:tabs>
        <w:spacing w:before="134"/>
        <w:ind w:left="284"/>
        <w:rPr>
          <w:rFonts w:ascii="Times New Roman" w:hAnsi="Times New Roman" w:cs="Times New Roman"/>
        </w:rPr>
      </w:pPr>
    </w:p>
    <w:p w14:paraId="2FF9D3F3" w14:textId="77777777" w:rsidR="0097438D" w:rsidRPr="00FF222F" w:rsidRDefault="0097438D" w:rsidP="0097438D">
      <w:pPr>
        <w:spacing w:before="78"/>
        <w:ind w:left="284"/>
        <w:jc w:val="both"/>
        <w:rPr>
          <w:rFonts w:ascii="Times New Roman" w:hAnsi="Times New Roman" w:cs="Times New Roman"/>
          <w:sz w:val="24"/>
        </w:rPr>
      </w:pPr>
      <w:r w:rsidRPr="00FF222F">
        <w:rPr>
          <w:rFonts w:ascii="Times New Roman" w:hAnsi="Times New Roman" w:cs="Times New Roman"/>
          <w:sz w:val="24"/>
        </w:rPr>
        <w:t>Il</w:t>
      </w:r>
      <w:r w:rsidRPr="00FF222F">
        <w:rPr>
          <w:rFonts w:ascii="Times New Roman" w:hAnsi="Times New Roman" w:cs="Times New Roman"/>
          <w:spacing w:val="-3"/>
          <w:sz w:val="24"/>
        </w:rPr>
        <w:t xml:space="preserve"> </w:t>
      </w:r>
      <w:r w:rsidRPr="00FF222F">
        <w:rPr>
          <w:rFonts w:ascii="Times New Roman" w:hAnsi="Times New Roman" w:cs="Times New Roman"/>
          <w:sz w:val="24"/>
        </w:rPr>
        <w:t>presente</w:t>
      </w:r>
      <w:r w:rsidRPr="00FF222F">
        <w:rPr>
          <w:rFonts w:ascii="Times New Roman" w:hAnsi="Times New Roman" w:cs="Times New Roman"/>
          <w:spacing w:val="-1"/>
          <w:sz w:val="24"/>
        </w:rPr>
        <w:t xml:space="preserve"> </w:t>
      </w:r>
      <w:r w:rsidRPr="00FF222F">
        <w:rPr>
          <w:rFonts w:ascii="Times New Roman" w:hAnsi="Times New Roman" w:cs="Times New Roman"/>
          <w:sz w:val="24"/>
        </w:rPr>
        <w:t>verbale viene</w:t>
      </w:r>
      <w:r w:rsidRPr="00FF222F">
        <w:rPr>
          <w:rFonts w:ascii="Times New Roman" w:hAnsi="Times New Roman" w:cs="Times New Roman"/>
          <w:spacing w:val="-1"/>
          <w:sz w:val="24"/>
        </w:rPr>
        <w:t xml:space="preserve"> </w:t>
      </w:r>
      <w:r w:rsidRPr="00FF222F">
        <w:rPr>
          <w:rFonts w:ascii="Times New Roman" w:hAnsi="Times New Roman" w:cs="Times New Roman"/>
          <w:sz w:val="24"/>
        </w:rPr>
        <w:t xml:space="preserve">letto, approvato e </w:t>
      </w:r>
      <w:r w:rsidRPr="00FF222F">
        <w:rPr>
          <w:rFonts w:ascii="Times New Roman" w:hAnsi="Times New Roman" w:cs="Times New Roman"/>
          <w:spacing w:val="-2"/>
          <w:sz w:val="24"/>
        </w:rPr>
        <w:t>sottoscritto.</w:t>
      </w:r>
    </w:p>
    <w:p w14:paraId="1E44E739" w14:textId="77777777" w:rsidR="0097438D" w:rsidRPr="00FF222F" w:rsidRDefault="0097438D" w:rsidP="0097438D">
      <w:pPr>
        <w:pStyle w:val="Corpotesto"/>
        <w:ind w:left="284"/>
        <w:jc w:val="both"/>
        <w:rPr>
          <w:rFonts w:ascii="Times New Roman" w:hAnsi="Times New Roman" w:cs="Times New Roman"/>
          <w:sz w:val="24"/>
        </w:rPr>
      </w:pPr>
    </w:p>
    <w:p w14:paraId="5467364B" w14:textId="1819BAD6" w:rsidR="0097438D" w:rsidRPr="00FF222F" w:rsidRDefault="0097438D" w:rsidP="0097438D">
      <w:pPr>
        <w:tabs>
          <w:tab w:val="left" w:pos="5523"/>
        </w:tabs>
        <w:ind w:left="284"/>
        <w:jc w:val="both"/>
        <w:rPr>
          <w:rFonts w:ascii="Times New Roman" w:hAnsi="Times New Roman" w:cs="Times New Roman"/>
          <w:sz w:val="24"/>
        </w:rPr>
      </w:pPr>
      <w:r w:rsidRPr="00FF222F">
        <w:rPr>
          <w:rFonts w:ascii="Times New Roman" w:hAnsi="Times New Roman" w:cs="Times New Roman"/>
          <w:sz w:val="24"/>
        </w:rPr>
        <w:t xml:space="preserve">IL </w:t>
      </w:r>
      <w:r w:rsidRPr="00FF222F">
        <w:rPr>
          <w:rFonts w:ascii="Times New Roman" w:hAnsi="Times New Roman" w:cs="Times New Roman"/>
          <w:spacing w:val="-2"/>
          <w:sz w:val="24"/>
        </w:rPr>
        <w:t>PRESIDENTE</w:t>
      </w:r>
      <w:r w:rsidRPr="00FF222F">
        <w:rPr>
          <w:rFonts w:ascii="Times New Roman" w:hAnsi="Times New Roman" w:cs="Times New Roman"/>
          <w:sz w:val="24"/>
        </w:rPr>
        <w:tab/>
      </w:r>
      <w:r w:rsidR="00387230">
        <w:rPr>
          <w:rFonts w:ascii="Times New Roman" w:hAnsi="Times New Roman" w:cs="Times New Roman"/>
          <w:sz w:val="24"/>
        </w:rPr>
        <w:t xml:space="preserve">            </w:t>
      </w:r>
      <w:r w:rsidRPr="00FF222F">
        <w:rPr>
          <w:rFonts w:ascii="Times New Roman" w:hAnsi="Times New Roman" w:cs="Times New Roman"/>
          <w:sz w:val="24"/>
        </w:rPr>
        <w:t>IL</w:t>
      </w:r>
      <w:r w:rsidRPr="00FF222F">
        <w:rPr>
          <w:rFonts w:ascii="Times New Roman" w:hAnsi="Times New Roman" w:cs="Times New Roman"/>
          <w:spacing w:val="-5"/>
          <w:sz w:val="24"/>
        </w:rPr>
        <w:t xml:space="preserve"> </w:t>
      </w:r>
      <w:r w:rsidRPr="00FF222F">
        <w:rPr>
          <w:rFonts w:ascii="Times New Roman" w:hAnsi="Times New Roman" w:cs="Times New Roman"/>
          <w:sz w:val="24"/>
        </w:rPr>
        <w:t>SEGRETARIO</w:t>
      </w:r>
      <w:r w:rsidRPr="00FF222F">
        <w:rPr>
          <w:rFonts w:ascii="Times New Roman" w:hAnsi="Times New Roman" w:cs="Times New Roman"/>
          <w:spacing w:val="-5"/>
          <w:sz w:val="24"/>
        </w:rPr>
        <w:t xml:space="preserve"> </w:t>
      </w:r>
      <w:r w:rsidRPr="00FF222F">
        <w:rPr>
          <w:rFonts w:ascii="Times New Roman" w:hAnsi="Times New Roman" w:cs="Times New Roman"/>
          <w:spacing w:val="-2"/>
          <w:sz w:val="24"/>
        </w:rPr>
        <w:t>COMUNALE</w:t>
      </w:r>
    </w:p>
    <w:p w14:paraId="55A82E02" w14:textId="77777777" w:rsidR="0097438D" w:rsidRDefault="0097438D" w:rsidP="0097438D">
      <w:pPr>
        <w:tabs>
          <w:tab w:val="left" w:pos="443"/>
        </w:tabs>
        <w:spacing w:before="134"/>
        <w:ind w:left="284"/>
        <w:rPr>
          <w:rFonts w:ascii="Times New Roman" w:hAnsi="Times New Roman" w:cs="Times New Roman"/>
        </w:rPr>
      </w:pPr>
    </w:p>
    <w:p w14:paraId="41B11139" w14:textId="77777777" w:rsidR="0097438D" w:rsidRDefault="0097438D" w:rsidP="0097438D">
      <w:pPr>
        <w:rPr>
          <w:rFonts w:ascii="Times New Roman" w:hAnsi="Times New Roman" w:cs="Times New Roman"/>
        </w:rPr>
      </w:pPr>
    </w:p>
    <w:p w14:paraId="3E1CEA9D" w14:textId="77777777" w:rsidR="006109FF" w:rsidRPr="00FF222F" w:rsidRDefault="00D064C1" w:rsidP="00FF222F">
      <w:pPr>
        <w:pStyle w:val="Corpotesto"/>
        <w:spacing w:before="160"/>
        <w:jc w:val="both"/>
        <w:rPr>
          <w:rFonts w:ascii="Times New Roman" w:hAnsi="Times New Roman" w:cs="Times New Roman"/>
          <w:sz w:val="20"/>
        </w:rPr>
      </w:pPr>
      <w:r w:rsidRPr="00FF222F">
        <w:rPr>
          <w:rFonts w:ascii="Times New Roman" w:hAnsi="Times New Roman" w:cs="Times New Roman"/>
          <w:noProof/>
          <w:sz w:val="20"/>
        </w:rPr>
        <mc:AlternateContent>
          <mc:Choice Requires="wps">
            <w:drawing>
              <wp:anchor distT="0" distB="0" distL="0" distR="0" simplePos="0" relativeHeight="251658240" behindDoc="1" locked="0" layoutInCell="1" allowOverlap="1" wp14:anchorId="14AE0A86" wp14:editId="5EF30C6B">
                <wp:simplePos x="0" y="0"/>
                <wp:positionH relativeFrom="page">
                  <wp:posOffset>828040</wp:posOffset>
                </wp:positionH>
                <wp:positionV relativeFrom="paragraph">
                  <wp:posOffset>266116</wp:posOffset>
                </wp:positionV>
                <wp:extent cx="5904865" cy="543560"/>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4865" cy="543560"/>
                        </a:xfrm>
                        <a:prstGeom prst="rect">
                          <a:avLst/>
                        </a:prstGeom>
                        <a:ln w="6350">
                          <a:solidFill>
                            <a:srgbClr val="000000"/>
                          </a:solidFill>
                          <a:prstDash val="solid"/>
                        </a:ln>
                      </wps:spPr>
                      <wps:txbx>
                        <w:txbxContent>
                          <w:p w14:paraId="432C1950" w14:textId="77777777" w:rsidR="006109FF" w:rsidRPr="00387230" w:rsidRDefault="00D064C1">
                            <w:pPr>
                              <w:pStyle w:val="Corpotesto"/>
                              <w:spacing w:before="20"/>
                              <w:ind w:left="108" w:right="108"/>
                              <w:jc w:val="both"/>
                              <w:rPr>
                                <w:rFonts w:ascii="Times New Roman" w:hAnsi="Times New Roman" w:cs="Times New Roman"/>
                              </w:rPr>
                            </w:pPr>
                            <w:r w:rsidRPr="00387230">
                              <w:rPr>
                                <w:rFonts w:ascii="Times New Roman" w:hAnsi="Times New Roman" w:cs="Times New Roman"/>
                              </w:rPr>
                              <w:t xml:space="preserve">Questa deliberazione verrà pubblicata all’Albo On Line per 15 giorni consecutivi, e verrà trasmessa ai capigruppo consiliari contestualmente all’affissione all’Albo (art.124 del Testo unico Enti Locali </w:t>
                            </w:r>
                            <w:r w:rsidRPr="00387230">
                              <w:rPr>
                                <w:rFonts w:ascii="Times New Roman" w:hAnsi="Times New Roman" w:cs="Times New Roman"/>
                                <w:spacing w:val="-2"/>
                              </w:rPr>
                              <w:t>n.267/2000).</w:t>
                            </w:r>
                          </w:p>
                          <w:p w14:paraId="619538EB" w14:textId="77777777" w:rsidR="00387230" w:rsidRDefault="00387230"/>
                        </w:txbxContent>
                      </wps:txbx>
                      <wps:bodyPr wrap="square" lIns="0" tIns="0" rIns="0" bIns="0" rtlCol="0">
                        <a:noAutofit/>
                      </wps:bodyPr>
                    </wps:wsp>
                  </a:graphicData>
                </a:graphic>
              </wp:anchor>
            </w:drawing>
          </mc:Choice>
          <mc:Fallback>
            <w:pict>
              <v:shapetype w14:anchorId="14AE0A86" id="_x0000_t202" coordsize="21600,21600" o:spt="202" path="m,l,21600r21600,l21600,xe">
                <v:stroke joinstyle="miter"/>
                <v:path gradientshapeok="t" o:connecttype="rect"/>
              </v:shapetype>
              <v:shape id="Textbox 5" o:spid="_x0000_s1026" type="#_x0000_t202" style="position:absolute;left:0;text-align:left;margin-left:65.2pt;margin-top:20.95pt;width:464.95pt;height:42.8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" filled="f" strokeweight=".5pt">
                <v:path arrowok="t"/>
                <v:textbox inset="0,0,0,0">
                  <w:txbxContent>
                    <w:p w14:paraId="432C1950" w14:textId="77777777" w:rsidR="006109FF" w:rsidRPr="00387230" w:rsidRDefault="00D064C1">
                      <w:pPr>
                        <w:pStyle w:val="Corpotesto"/>
                        <w:spacing w:before="20"/>
                        <w:ind w:left="108" w:right="108"/>
                        <w:jc w:val="both"/>
                        <w:rPr>
                          <w:rFonts w:ascii="Times New Roman" w:hAnsi="Times New Roman" w:cs="Times New Roman"/>
                        </w:rPr>
                      </w:pPr>
                      <w:r w:rsidRPr="00387230">
                        <w:rPr>
                          <w:rFonts w:ascii="Times New Roman" w:hAnsi="Times New Roman" w:cs="Times New Roman"/>
                        </w:rPr>
                        <w:t xml:space="preserve">Questa deliberazione verrà pubblicata all’Albo On Line per 15 giorni consecutivi, e verrà trasmessa ai capigruppo consiliari contestualmente all’affissione all’Albo (art.124 del Testo unico Enti Locali </w:t>
                      </w:r>
                      <w:r w:rsidRPr="00387230">
                        <w:rPr>
                          <w:rFonts w:ascii="Times New Roman" w:hAnsi="Times New Roman" w:cs="Times New Roman"/>
                          <w:spacing w:val="-2"/>
                        </w:rPr>
                        <w:t>n.267/2000).</w:t>
                      </w:r>
                    </w:p>
                    <w:p w14:paraId="619538EB" w14:textId="77777777" w:rsidR="00387230" w:rsidRDefault="00387230"/>
                  </w:txbxContent>
                </v:textbox>
                <w10:wrap type="topAndBottom" anchorx="page"/>
              </v:shape>
            </w:pict>
          </mc:Fallback>
        </mc:AlternateContent>
      </w:r>
    </w:p>
    <w:sectPr w:rsidR="006109FF" w:rsidRPr="00FF222F">
      <w:pgSz w:w="11910" w:h="16840"/>
      <w:pgMar w:top="1340" w:right="1133" w:bottom="28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8A3E" w14:textId="77777777" w:rsidR="0090601E" w:rsidRDefault="0090601E" w:rsidP="005409E7">
      <w:r>
        <w:separator/>
      </w:r>
    </w:p>
  </w:endnote>
  <w:endnote w:type="continuationSeparator" w:id="0">
    <w:p w14:paraId="6987920B" w14:textId="77777777" w:rsidR="0090601E" w:rsidRDefault="0090601E" w:rsidP="0054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D014B" w14:textId="77777777" w:rsidR="0090601E" w:rsidRDefault="0090601E" w:rsidP="005409E7">
      <w:r>
        <w:separator/>
      </w:r>
    </w:p>
  </w:footnote>
  <w:footnote w:type="continuationSeparator" w:id="0">
    <w:p w14:paraId="027FDB13" w14:textId="77777777" w:rsidR="0090601E" w:rsidRDefault="0090601E" w:rsidP="00540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714B9"/>
    <w:multiLevelType w:val="hybridMultilevel"/>
    <w:tmpl w:val="60E48F3C"/>
    <w:lvl w:ilvl="0" w:tplc="85E40DFA">
      <w:start w:val="1"/>
      <w:numFmt w:val="decimal"/>
      <w:lvlText w:val="%1."/>
      <w:lvlJc w:val="left"/>
      <w:pPr>
        <w:ind w:left="285" w:hanging="228"/>
      </w:pPr>
      <w:rPr>
        <w:rFonts w:ascii="Calibri" w:eastAsia="Calibri" w:hAnsi="Calibri" w:cs="Calibri" w:hint="default"/>
        <w:b w:val="0"/>
        <w:bCs w:val="0"/>
        <w:i/>
        <w:iCs/>
        <w:spacing w:val="-1"/>
        <w:w w:val="100"/>
        <w:sz w:val="22"/>
        <w:szCs w:val="22"/>
        <w:lang w:val="it-IT" w:eastAsia="en-US" w:bidi="ar-SA"/>
      </w:rPr>
    </w:lvl>
    <w:lvl w:ilvl="1" w:tplc="98F2F810">
      <w:numFmt w:val="bullet"/>
      <w:lvlText w:val="•"/>
      <w:lvlJc w:val="left"/>
      <w:pPr>
        <w:ind w:left="1216" w:hanging="228"/>
      </w:pPr>
      <w:rPr>
        <w:rFonts w:hint="default"/>
        <w:lang w:val="it-IT" w:eastAsia="en-US" w:bidi="ar-SA"/>
      </w:rPr>
    </w:lvl>
    <w:lvl w:ilvl="2" w:tplc="3EE43A5A">
      <w:numFmt w:val="bullet"/>
      <w:lvlText w:val="•"/>
      <w:lvlJc w:val="left"/>
      <w:pPr>
        <w:ind w:left="2152" w:hanging="228"/>
      </w:pPr>
      <w:rPr>
        <w:rFonts w:hint="default"/>
        <w:lang w:val="it-IT" w:eastAsia="en-US" w:bidi="ar-SA"/>
      </w:rPr>
    </w:lvl>
    <w:lvl w:ilvl="3" w:tplc="11F64FBC">
      <w:numFmt w:val="bullet"/>
      <w:lvlText w:val="•"/>
      <w:lvlJc w:val="left"/>
      <w:pPr>
        <w:ind w:left="3088" w:hanging="228"/>
      </w:pPr>
      <w:rPr>
        <w:rFonts w:hint="default"/>
        <w:lang w:val="it-IT" w:eastAsia="en-US" w:bidi="ar-SA"/>
      </w:rPr>
    </w:lvl>
    <w:lvl w:ilvl="4" w:tplc="4E103E1C">
      <w:numFmt w:val="bullet"/>
      <w:lvlText w:val="•"/>
      <w:lvlJc w:val="left"/>
      <w:pPr>
        <w:ind w:left="4024" w:hanging="228"/>
      </w:pPr>
      <w:rPr>
        <w:rFonts w:hint="default"/>
        <w:lang w:val="it-IT" w:eastAsia="en-US" w:bidi="ar-SA"/>
      </w:rPr>
    </w:lvl>
    <w:lvl w:ilvl="5" w:tplc="44F03060">
      <w:numFmt w:val="bullet"/>
      <w:lvlText w:val="•"/>
      <w:lvlJc w:val="left"/>
      <w:pPr>
        <w:ind w:left="4960" w:hanging="228"/>
      </w:pPr>
      <w:rPr>
        <w:rFonts w:hint="default"/>
        <w:lang w:val="it-IT" w:eastAsia="en-US" w:bidi="ar-SA"/>
      </w:rPr>
    </w:lvl>
    <w:lvl w:ilvl="6" w:tplc="55224E10">
      <w:numFmt w:val="bullet"/>
      <w:lvlText w:val="•"/>
      <w:lvlJc w:val="left"/>
      <w:pPr>
        <w:ind w:left="5896" w:hanging="228"/>
      </w:pPr>
      <w:rPr>
        <w:rFonts w:hint="default"/>
        <w:lang w:val="it-IT" w:eastAsia="en-US" w:bidi="ar-SA"/>
      </w:rPr>
    </w:lvl>
    <w:lvl w:ilvl="7" w:tplc="5568CD7C">
      <w:numFmt w:val="bullet"/>
      <w:lvlText w:val="•"/>
      <w:lvlJc w:val="left"/>
      <w:pPr>
        <w:ind w:left="6832" w:hanging="228"/>
      </w:pPr>
      <w:rPr>
        <w:rFonts w:hint="default"/>
        <w:lang w:val="it-IT" w:eastAsia="en-US" w:bidi="ar-SA"/>
      </w:rPr>
    </w:lvl>
    <w:lvl w:ilvl="8" w:tplc="B3B2253A">
      <w:numFmt w:val="bullet"/>
      <w:lvlText w:val="•"/>
      <w:lvlJc w:val="left"/>
      <w:pPr>
        <w:ind w:left="7768" w:hanging="228"/>
      </w:pPr>
      <w:rPr>
        <w:rFonts w:hint="default"/>
        <w:lang w:val="it-IT" w:eastAsia="en-US" w:bidi="ar-SA"/>
      </w:rPr>
    </w:lvl>
  </w:abstractNum>
  <w:abstractNum w:abstractNumId="1" w15:restartNumberingAfterBreak="0">
    <w:nsid w:val="0B54499C"/>
    <w:multiLevelType w:val="hybridMultilevel"/>
    <w:tmpl w:val="30545F4E"/>
    <w:lvl w:ilvl="0" w:tplc="D3A4EF16">
      <w:numFmt w:val="bullet"/>
      <w:lvlText w:val="•"/>
      <w:lvlJc w:val="left"/>
      <w:pPr>
        <w:ind w:left="444" w:hanging="160"/>
      </w:pPr>
      <w:rPr>
        <w:rFonts w:ascii="Calibri" w:eastAsia="Calibri" w:hAnsi="Calibri" w:cs="Calibri"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4E5366"/>
    <w:multiLevelType w:val="hybridMultilevel"/>
    <w:tmpl w:val="8854754A"/>
    <w:lvl w:ilvl="0" w:tplc="F9B8AE50">
      <w:start w:val="1"/>
      <w:numFmt w:val="lowerLetter"/>
      <w:lvlText w:val="%1)"/>
      <w:lvlJc w:val="left"/>
      <w:pPr>
        <w:ind w:left="1005" w:hanging="436"/>
      </w:pPr>
      <w:rPr>
        <w:rFonts w:ascii="Times New Roman" w:eastAsia="Calibri" w:hAnsi="Times New Roman" w:cs="Times New Roman" w:hint="default"/>
        <w:b w:val="0"/>
        <w:bCs w:val="0"/>
        <w:i/>
        <w:iCs/>
        <w:spacing w:val="-1"/>
        <w:w w:val="100"/>
        <w:sz w:val="22"/>
        <w:szCs w:val="22"/>
        <w:lang w:val="it-IT" w:eastAsia="en-US" w:bidi="ar-SA"/>
      </w:rPr>
    </w:lvl>
    <w:lvl w:ilvl="1" w:tplc="40ECFBBC">
      <w:numFmt w:val="bullet"/>
      <w:lvlText w:val="•"/>
      <w:lvlJc w:val="left"/>
      <w:pPr>
        <w:ind w:left="1864" w:hanging="436"/>
      </w:pPr>
      <w:rPr>
        <w:rFonts w:hint="default"/>
        <w:lang w:val="it-IT" w:eastAsia="en-US" w:bidi="ar-SA"/>
      </w:rPr>
    </w:lvl>
    <w:lvl w:ilvl="2" w:tplc="26B42B38">
      <w:numFmt w:val="bullet"/>
      <w:lvlText w:val="•"/>
      <w:lvlJc w:val="left"/>
      <w:pPr>
        <w:ind w:left="2728" w:hanging="436"/>
      </w:pPr>
      <w:rPr>
        <w:rFonts w:hint="default"/>
        <w:lang w:val="it-IT" w:eastAsia="en-US" w:bidi="ar-SA"/>
      </w:rPr>
    </w:lvl>
    <w:lvl w:ilvl="3" w:tplc="702A61CA">
      <w:numFmt w:val="bullet"/>
      <w:lvlText w:val="•"/>
      <w:lvlJc w:val="left"/>
      <w:pPr>
        <w:ind w:left="3592" w:hanging="436"/>
      </w:pPr>
      <w:rPr>
        <w:rFonts w:hint="default"/>
        <w:lang w:val="it-IT" w:eastAsia="en-US" w:bidi="ar-SA"/>
      </w:rPr>
    </w:lvl>
    <w:lvl w:ilvl="4" w:tplc="F41A1226">
      <w:numFmt w:val="bullet"/>
      <w:lvlText w:val="•"/>
      <w:lvlJc w:val="left"/>
      <w:pPr>
        <w:ind w:left="4456" w:hanging="436"/>
      </w:pPr>
      <w:rPr>
        <w:rFonts w:hint="default"/>
        <w:lang w:val="it-IT" w:eastAsia="en-US" w:bidi="ar-SA"/>
      </w:rPr>
    </w:lvl>
    <w:lvl w:ilvl="5" w:tplc="9CD29008">
      <w:numFmt w:val="bullet"/>
      <w:lvlText w:val="•"/>
      <w:lvlJc w:val="left"/>
      <w:pPr>
        <w:ind w:left="5320" w:hanging="436"/>
      </w:pPr>
      <w:rPr>
        <w:rFonts w:hint="default"/>
        <w:lang w:val="it-IT" w:eastAsia="en-US" w:bidi="ar-SA"/>
      </w:rPr>
    </w:lvl>
    <w:lvl w:ilvl="6" w:tplc="06CAC0D2">
      <w:numFmt w:val="bullet"/>
      <w:lvlText w:val="•"/>
      <w:lvlJc w:val="left"/>
      <w:pPr>
        <w:ind w:left="6184" w:hanging="436"/>
      </w:pPr>
      <w:rPr>
        <w:rFonts w:hint="default"/>
        <w:lang w:val="it-IT" w:eastAsia="en-US" w:bidi="ar-SA"/>
      </w:rPr>
    </w:lvl>
    <w:lvl w:ilvl="7" w:tplc="D44C1C16">
      <w:numFmt w:val="bullet"/>
      <w:lvlText w:val="•"/>
      <w:lvlJc w:val="left"/>
      <w:pPr>
        <w:ind w:left="7048" w:hanging="436"/>
      </w:pPr>
      <w:rPr>
        <w:rFonts w:hint="default"/>
        <w:lang w:val="it-IT" w:eastAsia="en-US" w:bidi="ar-SA"/>
      </w:rPr>
    </w:lvl>
    <w:lvl w:ilvl="8" w:tplc="F224D26A">
      <w:numFmt w:val="bullet"/>
      <w:lvlText w:val="•"/>
      <w:lvlJc w:val="left"/>
      <w:pPr>
        <w:ind w:left="7912" w:hanging="436"/>
      </w:pPr>
      <w:rPr>
        <w:rFonts w:hint="default"/>
        <w:lang w:val="it-IT" w:eastAsia="en-US" w:bidi="ar-SA"/>
      </w:rPr>
    </w:lvl>
  </w:abstractNum>
  <w:abstractNum w:abstractNumId="3" w15:restartNumberingAfterBreak="0">
    <w:nsid w:val="1B43163C"/>
    <w:multiLevelType w:val="hybridMultilevel"/>
    <w:tmpl w:val="3DA074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E99039A"/>
    <w:multiLevelType w:val="hybridMultilevel"/>
    <w:tmpl w:val="C1404BEC"/>
    <w:lvl w:ilvl="0" w:tplc="1A662E56">
      <w:start w:val="4"/>
      <w:numFmt w:val="decimal"/>
      <w:lvlText w:val="%1."/>
      <w:lvlJc w:val="left"/>
      <w:pPr>
        <w:ind w:left="285" w:hanging="271"/>
      </w:pPr>
      <w:rPr>
        <w:rFonts w:ascii="Calibri" w:eastAsia="Calibri" w:hAnsi="Calibri" w:cs="Calibri" w:hint="default"/>
        <w:b w:val="0"/>
        <w:bCs w:val="0"/>
        <w:i/>
        <w:iCs/>
        <w:spacing w:val="-1"/>
        <w:w w:val="100"/>
        <w:sz w:val="22"/>
        <w:szCs w:val="22"/>
        <w:lang w:val="it-IT" w:eastAsia="en-US" w:bidi="ar-SA"/>
      </w:rPr>
    </w:lvl>
    <w:lvl w:ilvl="1" w:tplc="F5460080">
      <w:numFmt w:val="bullet"/>
      <w:lvlText w:val=""/>
      <w:lvlJc w:val="left"/>
      <w:pPr>
        <w:ind w:left="645" w:hanging="360"/>
      </w:pPr>
      <w:rPr>
        <w:rFonts w:ascii="Symbol" w:eastAsia="Symbol" w:hAnsi="Symbol" w:cs="Symbol" w:hint="default"/>
        <w:b w:val="0"/>
        <w:bCs w:val="0"/>
        <w:i w:val="0"/>
        <w:iCs w:val="0"/>
        <w:spacing w:val="0"/>
        <w:w w:val="100"/>
        <w:sz w:val="22"/>
        <w:szCs w:val="22"/>
        <w:lang w:val="it-IT" w:eastAsia="en-US" w:bidi="ar-SA"/>
      </w:rPr>
    </w:lvl>
    <w:lvl w:ilvl="2" w:tplc="7D465482">
      <w:start w:val="1"/>
      <w:numFmt w:val="decimal"/>
      <w:lvlText w:val="%3."/>
      <w:lvlJc w:val="left"/>
      <w:pPr>
        <w:ind w:left="1005" w:hanging="360"/>
      </w:pPr>
      <w:rPr>
        <w:rFonts w:hint="default"/>
        <w:spacing w:val="-1"/>
        <w:w w:val="88"/>
        <w:u w:val="single" w:color="000000"/>
        <w:lang w:val="it-IT" w:eastAsia="en-US" w:bidi="ar-SA"/>
      </w:rPr>
    </w:lvl>
    <w:lvl w:ilvl="3" w:tplc="54D0121C">
      <w:start w:val="1"/>
      <w:numFmt w:val="lowerLetter"/>
      <w:lvlText w:val="%4."/>
      <w:lvlJc w:val="left"/>
      <w:pPr>
        <w:ind w:left="1725" w:hanging="360"/>
      </w:pPr>
      <w:rPr>
        <w:rFonts w:ascii="Calibri" w:eastAsia="Calibri" w:hAnsi="Calibri" w:cs="Calibri" w:hint="default"/>
        <w:b w:val="0"/>
        <w:bCs w:val="0"/>
        <w:i w:val="0"/>
        <w:iCs w:val="0"/>
        <w:spacing w:val="-1"/>
        <w:w w:val="100"/>
        <w:sz w:val="22"/>
        <w:szCs w:val="22"/>
        <w:lang w:val="it-IT" w:eastAsia="en-US" w:bidi="ar-SA"/>
      </w:rPr>
    </w:lvl>
    <w:lvl w:ilvl="4" w:tplc="0D44682A">
      <w:numFmt w:val="bullet"/>
      <w:lvlText w:val="•"/>
      <w:lvlJc w:val="left"/>
      <w:pPr>
        <w:ind w:left="2851" w:hanging="360"/>
      </w:pPr>
      <w:rPr>
        <w:rFonts w:hint="default"/>
        <w:lang w:val="it-IT" w:eastAsia="en-US" w:bidi="ar-SA"/>
      </w:rPr>
    </w:lvl>
    <w:lvl w:ilvl="5" w:tplc="9008F0F6">
      <w:numFmt w:val="bullet"/>
      <w:lvlText w:val="•"/>
      <w:lvlJc w:val="left"/>
      <w:pPr>
        <w:ind w:left="3983" w:hanging="360"/>
      </w:pPr>
      <w:rPr>
        <w:rFonts w:hint="default"/>
        <w:lang w:val="it-IT" w:eastAsia="en-US" w:bidi="ar-SA"/>
      </w:rPr>
    </w:lvl>
    <w:lvl w:ilvl="6" w:tplc="90383202">
      <w:numFmt w:val="bullet"/>
      <w:lvlText w:val="•"/>
      <w:lvlJc w:val="left"/>
      <w:pPr>
        <w:ind w:left="5114" w:hanging="360"/>
      </w:pPr>
      <w:rPr>
        <w:rFonts w:hint="default"/>
        <w:lang w:val="it-IT" w:eastAsia="en-US" w:bidi="ar-SA"/>
      </w:rPr>
    </w:lvl>
    <w:lvl w:ilvl="7" w:tplc="D8F4C53A">
      <w:numFmt w:val="bullet"/>
      <w:lvlText w:val="•"/>
      <w:lvlJc w:val="left"/>
      <w:pPr>
        <w:ind w:left="6246" w:hanging="360"/>
      </w:pPr>
      <w:rPr>
        <w:rFonts w:hint="default"/>
        <w:lang w:val="it-IT" w:eastAsia="en-US" w:bidi="ar-SA"/>
      </w:rPr>
    </w:lvl>
    <w:lvl w:ilvl="8" w:tplc="C80639EA">
      <w:numFmt w:val="bullet"/>
      <w:lvlText w:val="•"/>
      <w:lvlJc w:val="left"/>
      <w:pPr>
        <w:ind w:left="7377" w:hanging="360"/>
      </w:pPr>
      <w:rPr>
        <w:rFonts w:hint="default"/>
        <w:lang w:val="it-IT" w:eastAsia="en-US" w:bidi="ar-SA"/>
      </w:rPr>
    </w:lvl>
  </w:abstractNum>
  <w:abstractNum w:abstractNumId="5" w15:restartNumberingAfterBreak="0">
    <w:nsid w:val="211A16E5"/>
    <w:multiLevelType w:val="hybridMultilevel"/>
    <w:tmpl w:val="0CD0EE3E"/>
    <w:lvl w:ilvl="0" w:tplc="5C6C2ADE">
      <w:start w:val="1"/>
      <w:numFmt w:val="decimal"/>
      <w:lvlText w:val="%1."/>
      <w:lvlJc w:val="left"/>
      <w:pPr>
        <w:ind w:left="1005" w:hanging="360"/>
      </w:pPr>
      <w:rPr>
        <w:rFonts w:ascii="Times New Roman" w:eastAsia="Calibri" w:hAnsi="Times New Roman" w:cs="Times New Roman" w:hint="default"/>
        <w:b w:val="0"/>
        <w:bCs w:val="0"/>
        <w:i w:val="0"/>
        <w:iCs w:val="0"/>
        <w:spacing w:val="-1"/>
        <w:w w:val="100"/>
        <w:sz w:val="22"/>
        <w:szCs w:val="22"/>
        <w:lang w:val="it-IT" w:eastAsia="en-US" w:bidi="ar-SA"/>
      </w:rPr>
    </w:lvl>
    <w:lvl w:ilvl="1" w:tplc="A1E2ECA2">
      <w:numFmt w:val="bullet"/>
      <w:lvlText w:val="•"/>
      <w:lvlJc w:val="left"/>
      <w:pPr>
        <w:ind w:left="1864" w:hanging="360"/>
      </w:pPr>
      <w:rPr>
        <w:rFonts w:hint="default"/>
        <w:lang w:val="it-IT" w:eastAsia="en-US" w:bidi="ar-SA"/>
      </w:rPr>
    </w:lvl>
    <w:lvl w:ilvl="2" w:tplc="B59E2008">
      <w:numFmt w:val="bullet"/>
      <w:lvlText w:val="•"/>
      <w:lvlJc w:val="left"/>
      <w:pPr>
        <w:ind w:left="2728" w:hanging="360"/>
      </w:pPr>
      <w:rPr>
        <w:rFonts w:hint="default"/>
        <w:lang w:val="it-IT" w:eastAsia="en-US" w:bidi="ar-SA"/>
      </w:rPr>
    </w:lvl>
    <w:lvl w:ilvl="3" w:tplc="25EE669A">
      <w:numFmt w:val="bullet"/>
      <w:lvlText w:val="•"/>
      <w:lvlJc w:val="left"/>
      <w:pPr>
        <w:ind w:left="3592" w:hanging="360"/>
      </w:pPr>
      <w:rPr>
        <w:rFonts w:hint="default"/>
        <w:lang w:val="it-IT" w:eastAsia="en-US" w:bidi="ar-SA"/>
      </w:rPr>
    </w:lvl>
    <w:lvl w:ilvl="4" w:tplc="9B8AA578">
      <w:numFmt w:val="bullet"/>
      <w:lvlText w:val="•"/>
      <w:lvlJc w:val="left"/>
      <w:pPr>
        <w:ind w:left="4456" w:hanging="360"/>
      </w:pPr>
      <w:rPr>
        <w:rFonts w:hint="default"/>
        <w:lang w:val="it-IT" w:eastAsia="en-US" w:bidi="ar-SA"/>
      </w:rPr>
    </w:lvl>
    <w:lvl w:ilvl="5" w:tplc="86003A70">
      <w:numFmt w:val="bullet"/>
      <w:lvlText w:val="•"/>
      <w:lvlJc w:val="left"/>
      <w:pPr>
        <w:ind w:left="5320" w:hanging="360"/>
      </w:pPr>
      <w:rPr>
        <w:rFonts w:hint="default"/>
        <w:lang w:val="it-IT" w:eastAsia="en-US" w:bidi="ar-SA"/>
      </w:rPr>
    </w:lvl>
    <w:lvl w:ilvl="6" w:tplc="30F2303A">
      <w:numFmt w:val="bullet"/>
      <w:lvlText w:val="•"/>
      <w:lvlJc w:val="left"/>
      <w:pPr>
        <w:ind w:left="6184" w:hanging="360"/>
      </w:pPr>
      <w:rPr>
        <w:rFonts w:hint="default"/>
        <w:lang w:val="it-IT" w:eastAsia="en-US" w:bidi="ar-SA"/>
      </w:rPr>
    </w:lvl>
    <w:lvl w:ilvl="7" w:tplc="7A9652DA">
      <w:numFmt w:val="bullet"/>
      <w:lvlText w:val="•"/>
      <w:lvlJc w:val="left"/>
      <w:pPr>
        <w:ind w:left="7048" w:hanging="360"/>
      </w:pPr>
      <w:rPr>
        <w:rFonts w:hint="default"/>
        <w:lang w:val="it-IT" w:eastAsia="en-US" w:bidi="ar-SA"/>
      </w:rPr>
    </w:lvl>
    <w:lvl w:ilvl="8" w:tplc="0ADAC1B0">
      <w:numFmt w:val="bullet"/>
      <w:lvlText w:val="•"/>
      <w:lvlJc w:val="left"/>
      <w:pPr>
        <w:ind w:left="7912" w:hanging="360"/>
      </w:pPr>
      <w:rPr>
        <w:rFonts w:hint="default"/>
        <w:lang w:val="it-IT" w:eastAsia="en-US" w:bidi="ar-SA"/>
      </w:rPr>
    </w:lvl>
  </w:abstractNum>
  <w:abstractNum w:abstractNumId="6" w15:restartNumberingAfterBreak="0">
    <w:nsid w:val="24A744E6"/>
    <w:multiLevelType w:val="hybridMultilevel"/>
    <w:tmpl w:val="A510C3CC"/>
    <w:lvl w:ilvl="0" w:tplc="FFFFFFFF">
      <w:numFmt w:val="bullet"/>
      <w:lvlText w:val=""/>
      <w:lvlJc w:val="left"/>
      <w:pPr>
        <w:ind w:left="427" w:hanging="218"/>
      </w:pPr>
      <w:rPr>
        <w:rFonts w:ascii="Symbol" w:eastAsia="Symbol" w:hAnsi="Symbol" w:cs="Symbol" w:hint="default"/>
        <w:b w:val="0"/>
        <w:bCs w:val="0"/>
        <w:i w:val="0"/>
        <w:iCs w:val="0"/>
        <w:spacing w:val="0"/>
        <w:w w:val="100"/>
        <w:sz w:val="22"/>
        <w:szCs w:val="22"/>
        <w:lang w:val="it-IT" w:eastAsia="en-US" w:bidi="ar-SA"/>
      </w:rPr>
    </w:lvl>
    <w:lvl w:ilvl="1" w:tplc="04100001">
      <w:start w:val="1"/>
      <w:numFmt w:val="bullet"/>
      <w:lvlText w:val=""/>
      <w:lvlJc w:val="left"/>
      <w:pPr>
        <w:ind w:left="569" w:hanging="360"/>
      </w:pPr>
      <w:rPr>
        <w:rFonts w:ascii="Symbol" w:hAnsi="Symbol" w:hint="default"/>
      </w:rPr>
    </w:lvl>
    <w:lvl w:ilvl="2" w:tplc="FFFFFFFF">
      <w:numFmt w:val="bullet"/>
      <w:lvlText w:val=""/>
      <w:lvlJc w:val="left"/>
      <w:pPr>
        <w:ind w:left="1278" w:hanging="360"/>
      </w:pPr>
      <w:rPr>
        <w:rFonts w:ascii="Symbol" w:eastAsia="Symbol" w:hAnsi="Symbol" w:cs="Symbol" w:hint="default"/>
        <w:b w:val="0"/>
        <w:bCs w:val="0"/>
        <w:i w:val="0"/>
        <w:iCs w:val="0"/>
        <w:spacing w:val="0"/>
        <w:w w:val="100"/>
        <w:sz w:val="22"/>
        <w:szCs w:val="22"/>
        <w:lang w:val="it-IT" w:eastAsia="en-US" w:bidi="ar-SA"/>
      </w:rPr>
    </w:lvl>
    <w:lvl w:ilvl="3" w:tplc="FFFFFFFF">
      <w:numFmt w:val="bullet"/>
      <w:lvlText w:val="•"/>
      <w:lvlJc w:val="left"/>
      <w:pPr>
        <w:ind w:left="2325" w:hanging="360"/>
      </w:pPr>
      <w:rPr>
        <w:rFonts w:hint="default"/>
        <w:lang w:val="it-IT" w:eastAsia="en-US" w:bidi="ar-SA"/>
      </w:rPr>
    </w:lvl>
    <w:lvl w:ilvl="4" w:tplc="FFFFFFFF">
      <w:numFmt w:val="bullet"/>
      <w:lvlText w:val="•"/>
      <w:lvlJc w:val="left"/>
      <w:pPr>
        <w:ind w:left="3370" w:hanging="360"/>
      </w:pPr>
      <w:rPr>
        <w:rFonts w:hint="default"/>
        <w:lang w:val="it-IT" w:eastAsia="en-US" w:bidi="ar-SA"/>
      </w:rPr>
    </w:lvl>
    <w:lvl w:ilvl="5" w:tplc="FFFFFFFF">
      <w:numFmt w:val="bullet"/>
      <w:lvlText w:val="•"/>
      <w:lvlJc w:val="left"/>
      <w:pPr>
        <w:ind w:left="4415" w:hanging="360"/>
      </w:pPr>
      <w:rPr>
        <w:rFonts w:hint="default"/>
        <w:lang w:val="it-IT" w:eastAsia="en-US" w:bidi="ar-SA"/>
      </w:rPr>
    </w:lvl>
    <w:lvl w:ilvl="6" w:tplc="FFFFFFFF">
      <w:numFmt w:val="bullet"/>
      <w:lvlText w:val="•"/>
      <w:lvlJc w:val="left"/>
      <w:pPr>
        <w:ind w:left="5460" w:hanging="360"/>
      </w:pPr>
      <w:rPr>
        <w:rFonts w:hint="default"/>
        <w:lang w:val="it-IT" w:eastAsia="en-US" w:bidi="ar-SA"/>
      </w:rPr>
    </w:lvl>
    <w:lvl w:ilvl="7" w:tplc="FFFFFFFF">
      <w:numFmt w:val="bullet"/>
      <w:lvlText w:val="•"/>
      <w:lvlJc w:val="left"/>
      <w:pPr>
        <w:ind w:left="6505" w:hanging="360"/>
      </w:pPr>
      <w:rPr>
        <w:rFonts w:hint="default"/>
        <w:lang w:val="it-IT" w:eastAsia="en-US" w:bidi="ar-SA"/>
      </w:rPr>
    </w:lvl>
    <w:lvl w:ilvl="8" w:tplc="FFFFFFFF">
      <w:numFmt w:val="bullet"/>
      <w:lvlText w:val="•"/>
      <w:lvlJc w:val="left"/>
      <w:pPr>
        <w:ind w:left="7550" w:hanging="360"/>
      </w:pPr>
      <w:rPr>
        <w:rFonts w:hint="default"/>
        <w:lang w:val="it-IT" w:eastAsia="en-US" w:bidi="ar-SA"/>
      </w:rPr>
    </w:lvl>
  </w:abstractNum>
  <w:abstractNum w:abstractNumId="7" w15:restartNumberingAfterBreak="0">
    <w:nsid w:val="298212FA"/>
    <w:multiLevelType w:val="hybridMultilevel"/>
    <w:tmpl w:val="66E24D74"/>
    <w:lvl w:ilvl="0" w:tplc="C98EFE44">
      <w:numFmt w:val="bullet"/>
      <w:lvlText w:val="-"/>
      <w:lvlJc w:val="left"/>
      <w:pPr>
        <w:ind w:left="1080" w:hanging="360"/>
      </w:pPr>
      <w:rPr>
        <w:rFonts w:ascii="Calibri" w:eastAsia="Calibri" w:hAnsi="Calibri" w:cs="Calibri" w:hint="default"/>
        <w:b w:val="0"/>
        <w:bCs w:val="0"/>
        <w:i w:val="0"/>
        <w:iCs w:val="0"/>
        <w:spacing w:val="0"/>
        <w:w w:val="100"/>
        <w:sz w:val="22"/>
        <w:szCs w:val="22"/>
        <w:lang w:val="it-IT" w:eastAsia="en-US" w:bidi="ar-SA"/>
      </w:rPr>
    </w:lvl>
    <w:lvl w:ilvl="1" w:tplc="150837FC">
      <w:numFmt w:val="bullet"/>
      <w:lvlText w:val="-"/>
      <w:lvlJc w:val="left"/>
      <w:pPr>
        <w:ind w:left="2225" w:hanging="229"/>
      </w:pPr>
      <w:rPr>
        <w:rFonts w:ascii="Calibri" w:eastAsia="Calibri" w:hAnsi="Calibri" w:cs="Calibri" w:hint="default"/>
        <w:b w:val="0"/>
        <w:bCs w:val="0"/>
        <w:i w:val="0"/>
        <w:iCs w:val="0"/>
        <w:spacing w:val="0"/>
        <w:w w:val="100"/>
        <w:sz w:val="22"/>
        <w:szCs w:val="22"/>
        <w:lang w:val="it-IT" w:eastAsia="en-US" w:bidi="ar-SA"/>
      </w:rPr>
    </w:lvl>
    <w:lvl w:ilvl="2" w:tplc="0D9C683C">
      <w:numFmt w:val="bullet"/>
      <w:lvlText w:val="•"/>
      <w:lvlJc w:val="left"/>
      <w:pPr>
        <w:ind w:left="3093" w:hanging="229"/>
      </w:pPr>
      <w:rPr>
        <w:rFonts w:hint="default"/>
        <w:lang w:val="it-IT" w:eastAsia="en-US" w:bidi="ar-SA"/>
      </w:rPr>
    </w:lvl>
    <w:lvl w:ilvl="3" w:tplc="3F9A534A">
      <w:numFmt w:val="bullet"/>
      <w:lvlText w:val="•"/>
      <w:lvlJc w:val="left"/>
      <w:pPr>
        <w:ind w:left="3958" w:hanging="229"/>
      </w:pPr>
      <w:rPr>
        <w:rFonts w:hint="default"/>
        <w:lang w:val="it-IT" w:eastAsia="en-US" w:bidi="ar-SA"/>
      </w:rPr>
    </w:lvl>
    <w:lvl w:ilvl="4" w:tplc="92D47232">
      <w:numFmt w:val="bullet"/>
      <w:lvlText w:val="•"/>
      <w:lvlJc w:val="left"/>
      <w:pPr>
        <w:ind w:left="4822" w:hanging="229"/>
      </w:pPr>
      <w:rPr>
        <w:rFonts w:hint="default"/>
        <w:lang w:val="it-IT" w:eastAsia="en-US" w:bidi="ar-SA"/>
      </w:rPr>
    </w:lvl>
    <w:lvl w:ilvl="5" w:tplc="5BFC4BFE">
      <w:numFmt w:val="bullet"/>
      <w:lvlText w:val="•"/>
      <w:lvlJc w:val="left"/>
      <w:pPr>
        <w:ind w:left="5687" w:hanging="229"/>
      </w:pPr>
      <w:rPr>
        <w:rFonts w:hint="default"/>
        <w:lang w:val="it-IT" w:eastAsia="en-US" w:bidi="ar-SA"/>
      </w:rPr>
    </w:lvl>
    <w:lvl w:ilvl="6" w:tplc="A0FC4C70">
      <w:numFmt w:val="bullet"/>
      <w:lvlText w:val="•"/>
      <w:lvlJc w:val="left"/>
      <w:pPr>
        <w:ind w:left="6551" w:hanging="229"/>
      </w:pPr>
      <w:rPr>
        <w:rFonts w:hint="default"/>
        <w:lang w:val="it-IT" w:eastAsia="en-US" w:bidi="ar-SA"/>
      </w:rPr>
    </w:lvl>
    <w:lvl w:ilvl="7" w:tplc="F524066A">
      <w:numFmt w:val="bullet"/>
      <w:lvlText w:val="•"/>
      <w:lvlJc w:val="left"/>
      <w:pPr>
        <w:ind w:left="7416" w:hanging="229"/>
      </w:pPr>
      <w:rPr>
        <w:rFonts w:hint="default"/>
        <w:lang w:val="it-IT" w:eastAsia="en-US" w:bidi="ar-SA"/>
      </w:rPr>
    </w:lvl>
    <w:lvl w:ilvl="8" w:tplc="56E4BE92">
      <w:numFmt w:val="bullet"/>
      <w:lvlText w:val="•"/>
      <w:lvlJc w:val="left"/>
      <w:pPr>
        <w:ind w:left="8280" w:hanging="229"/>
      </w:pPr>
      <w:rPr>
        <w:rFonts w:hint="default"/>
        <w:lang w:val="it-IT" w:eastAsia="en-US" w:bidi="ar-SA"/>
      </w:rPr>
    </w:lvl>
  </w:abstractNum>
  <w:abstractNum w:abstractNumId="8" w15:restartNumberingAfterBreak="0">
    <w:nsid w:val="3DA36623"/>
    <w:multiLevelType w:val="hybridMultilevel"/>
    <w:tmpl w:val="0DD2A028"/>
    <w:lvl w:ilvl="0" w:tplc="9F7032CC">
      <w:numFmt w:val="bullet"/>
      <w:lvlText w:val="-"/>
      <w:lvlJc w:val="left"/>
      <w:pPr>
        <w:ind w:left="950" w:hanging="360"/>
      </w:pPr>
      <w:rPr>
        <w:rFonts w:ascii="Calibri" w:eastAsia="Calibri" w:hAnsi="Calibri" w:cs="Calibri" w:hint="default"/>
        <w:b w:val="0"/>
        <w:bCs w:val="0"/>
        <w:i w:val="0"/>
        <w:iCs w:val="0"/>
        <w:spacing w:val="0"/>
        <w:w w:val="99"/>
        <w:sz w:val="24"/>
        <w:szCs w:val="24"/>
        <w:lang w:val="it-IT" w:eastAsia="en-US" w:bidi="ar-SA"/>
      </w:rPr>
    </w:lvl>
    <w:lvl w:ilvl="1" w:tplc="12164584">
      <w:start w:val="1"/>
      <w:numFmt w:val="lowerLetter"/>
      <w:lvlText w:val="%2)"/>
      <w:lvlJc w:val="left"/>
      <w:pPr>
        <w:ind w:left="1670" w:hanging="360"/>
      </w:pPr>
      <w:rPr>
        <w:rFonts w:ascii="Times New Roman" w:eastAsia="Times New Roman" w:hAnsi="Times New Roman" w:cs="Times New Roman" w:hint="default"/>
        <w:b w:val="0"/>
        <w:bCs w:val="0"/>
        <w:i/>
        <w:iCs/>
        <w:spacing w:val="0"/>
        <w:w w:val="100"/>
        <w:sz w:val="24"/>
        <w:szCs w:val="24"/>
        <w:lang w:val="it-IT" w:eastAsia="en-US" w:bidi="ar-SA"/>
      </w:rPr>
    </w:lvl>
    <w:lvl w:ilvl="2" w:tplc="4960399E">
      <w:numFmt w:val="bullet"/>
      <w:lvlText w:val="•"/>
      <w:lvlJc w:val="left"/>
      <w:pPr>
        <w:ind w:left="2674" w:hanging="360"/>
      </w:pPr>
      <w:rPr>
        <w:rFonts w:hint="default"/>
        <w:lang w:val="it-IT" w:eastAsia="en-US" w:bidi="ar-SA"/>
      </w:rPr>
    </w:lvl>
    <w:lvl w:ilvl="3" w:tplc="CD1EB2EC">
      <w:numFmt w:val="bullet"/>
      <w:lvlText w:val="•"/>
      <w:lvlJc w:val="left"/>
      <w:pPr>
        <w:ind w:left="3669" w:hanging="360"/>
      </w:pPr>
      <w:rPr>
        <w:rFonts w:hint="default"/>
        <w:lang w:val="it-IT" w:eastAsia="en-US" w:bidi="ar-SA"/>
      </w:rPr>
    </w:lvl>
    <w:lvl w:ilvl="4" w:tplc="8DF0CDF8">
      <w:numFmt w:val="bullet"/>
      <w:lvlText w:val="•"/>
      <w:lvlJc w:val="left"/>
      <w:pPr>
        <w:ind w:left="4664" w:hanging="360"/>
      </w:pPr>
      <w:rPr>
        <w:rFonts w:hint="default"/>
        <w:lang w:val="it-IT" w:eastAsia="en-US" w:bidi="ar-SA"/>
      </w:rPr>
    </w:lvl>
    <w:lvl w:ilvl="5" w:tplc="44A27502">
      <w:numFmt w:val="bullet"/>
      <w:lvlText w:val="•"/>
      <w:lvlJc w:val="left"/>
      <w:pPr>
        <w:ind w:left="5658" w:hanging="360"/>
      </w:pPr>
      <w:rPr>
        <w:rFonts w:hint="default"/>
        <w:lang w:val="it-IT" w:eastAsia="en-US" w:bidi="ar-SA"/>
      </w:rPr>
    </w:lvl>
    <w:lvl w:ilvl="6" w:tplc="3918A212">
      <w:numFmt w:val="bullet"/>
      <w:lvlText w:val="•"/>
      <w:lvlJc w:val="left"/>
      <w:pPr>
        <w:ind w:left="6653" w:hanging="360"/>
      </w:pPr>
      <w:rPr>
        <w:rFonts w:hint="default"/>
        <w:lang w:val="it-IT" w:eastAsia="en-US" w:bidi="ar-SA"/>
      </w:rPr>
    </w:lvl>
    <w:lvl w:ilvl="7" w:tplc="29EA8152">
      <w:numFmt w:val="bullet"/>
      <w:lvlText w:val="•"/>
      <w:lvlJc w:val="left"/>
      <w:pPr>
        <w:ind w:left="7648" w:hanging="360"/>
      </w:pPr>
      <w:rPr>
        <w:rFonts w:hint="default"/>
        <w:lang w:val="it-IT" w:eastAsia="en-US" w:bidi="ar-SA"/>
      </w:rPr>
    </w:lvl>
    <w:lvl w:ilvl="8" w:tplc="977C185C">
      <w:numFmt w:val="bullet"/>
      <w:lvlText w:val="•"/>
      <w:lvlJc w:val="left"/>
      <w:pPr>
        <w:ind w:left="8642" w:hanging="360"/>
      </w:pPr>
      <w:rPr>
        <w:rFonts w:hint="default"/>
        <w:lang w:val="it-IT" w:eastAsia="en-US" w:bidi="ar-SA"/>
      </w:rPr>
    </w:lvl>
  </w:abstractNum>
  <w:abstractNum w:abstractNumId="9" w15:restartNumberingAfterBreak="0">
    <w:nsid w:val="40077BE0"/>
    <w:multiLevelType w:val="hybridMultilevel"/>
    <w:tmpl w:val="3328179A"/>
    <w:lvl w:ilvl="0" w:tplc="D3A4EF16">
      <w:numFmt w:val="bullet"/>
      <w:lvlText w:val="•"/>
      <w:lvlJc w:val="left"/>
      <w:pPr>
        <w:ind w:left="444" w:hanging="160"/>
      </w:pPr>
      <w:rPr>
        <w:rFonts w:ascii="Calibri" w:eastAsia="Calibri" w:hAnsi="Calibri" w:cs="Calibri" w:hint="default"/>
        <w:b w:val="0"/>
        <w:bCs w:val="0"/>
        <w:i w:val="0"/>
        <w:iCs w:val="0"/>
        <w:spacing w:val="0"/>
        <w:w w:val="100"/>
        <w:sz w:val="22"/>
        <w:szCs w:val="22"/>
        <w:lang w:val="it-IT" w:eastAsia="en-US" w:bidi="ar-SA"/>
      </w:rPr>
    </w:lvl>
    <w:lvl w:ilvl="1" w:tplc="A64422B4">
      <w:numFmt w:val="bullet"/>
      <w:lvlText w:val="•"/>
      <w:lvlJc w:val="left"/>
      <w:pPr>
        <w:ind w:left="1360" w:hanging="160"/>
      </w:pPr>
      <w:rPr>
        <w:rFonts w:hint="default"/>
        <w:lang w:val="it-IT" w:eastAsia="en-US" w:bidi="ar-SA"/>
      </w:rPr>
    </w:lvl>
    <w:lvl w:ilvl="2" w:tplc="D064310A">
      <w:numFmt w:val="bullet"/>
      <w:lvlText w:val="•"/>
      <w:lvlJc w:val="left"/>
      <w:pPr>
        <w:ind w:left="2280" w:hanging="160"/>
      </w:pPr>
      <w:rPr>
        <w:rFonts w:hint="default"/>
        <w:lang w:val="it-IT" w:eastAsia="en-US" w:bidi="ar-SA"/>
      </w:rPr>
    </w:lvl>
    <w:lvl w:ilvl="3" w:tplc="9CFAAFAA">
      <w:numFmt w:val="bullet"/>
      <w:lvlText w:val="•"/>
      <w:lvlJc w:val="left"/>
      <w:pPr>
        <w:ind w:left="3200" w:hanging="160"/>
      </w:pPr>
      <w:rPr>
        <w:rFonts w:hint="default"/>
        <w:lang w:val="it-IT" w:eastAsia="en-US" w:bidi="ar-SA"/>
      </w:rPr>
    </w:lvl>
    <w:lvl w:ilvl="4" w:tplc="AFA83E32">
      <w:numFmt w:val="bullet"/>
      <w:lvlText w:val="•"/>
      <w:lvlJc w:val="left"/>
      <w:pPr>
        <w:ind w:left="4120" w:hanging="160"/>
      </w:pPr>
      <w:rPr>
        <w:rFonts w:hint="default"/>
        <w:lang w:val="it-IT" w:eastAsia="en-US" w:bidi="ar-SA"/>
      </w:rPr>
    </w:lvl>
    <w:lvl w:ilvl="5" w:tplc="7FC4EF6C">
      <w:numFmt w:val="bullet"/>
      <w:lvlText w:val="•"/>
      <w:lvlJc w:val="left"/>
      <w:pPr>
        <w:ind w:left="5040" w:hanging="160"/>
      </w:pPr>
      <w:rPr>
        <w:rFonts w:hint="default"/>
        <w:lang w:val="it-IT" w:eastAsia="en-US" w:bidi="ar-SA"/>
      </w:rPr>
    </w:lvl>
    <w:lvl w:ilvl="6" w:tplc="C1EC2D2C">
      <w:numFmt w:val="bullet"/>
      <w:lvlText w:val="•"/>
      <w:lvlJc w:val="left"/>
      <w:pPr>
        <w:ind w:left="5960" w:hanging="160"/>
      </w:pPr>
      <w:rPr>
        <w:rFonts w:hint="default"/>
        <w:lang w:val="it-IT" w:eastAsia="en-US" w:bidi="ar-SA"/>
      </w:rPr>
    </w:lvl>
    <w:lvl w:ilvl="7" w:tplc="6F081E1E">
      <w:numFmt w:val="bullet"/>
      <w:lvlText w:val="•"/>
      <w:lvlJc w:val="left"/>
      <w:pPr>
        <w:ind w:left="6880" w:hanging="160"/>
      </w:pPr>
      <w:rPr>
        <w:rFonts w:hint="default"/>
        <w:lang w:val="it-IT" w:eastAsia="en-US" w:bidi="ar-SA"/>
      </w:rPr>
    </w:lvl>
    <w:lvl w:ilvl="8" w:tplc="DB6EA9B8">
      <w:numFmt w:val="bullet"/>
      <w:lvlText w:val="•"/>
      <w:lvlJc w:val="left"/>
      <w:pPr>
        <w:ind w:left="7800" w:hanging="160"/>
      </w:pPr>
      <w:rPr>
        <w:rFonts w:hint="default"/>
        <w:lang w:val="it-IT" w:eastAsia="en-US" w:bidi="ar-SA"/>
      </w:rPr>
    </w:lvl>
  </w:abstractNum>
  <w:abstractNum w:abstractNumId="10" w15:restartNumberingAfterBreak="0">
    <w:nsid w:val="42031E95"/>
    <w:multiLevelType w:val="hybridMultilevel"/>
    <w:tmpl w:val="D610D960"/>
    <w:lvl w:ilvl="0" w:tplc="E32C90EA">
      <w:numFmt w:val="bullet"/>
      <w:lvlText w:val="-"/>
      <w:lvlJc w:val="left"/>
      <w:pPr>
        <w:ind w:left="1005" w:hanging="360"/>
      </w:pPr>
      <w:rPr>
        <w:rFonts w:ascii="Calibri" w:eastAsia="Calibri" w:hAnsi="Calibri" w:cs="Calibri" w:hint="default"/>
        <w:b w:val="0"/>
        <w:bCs w:val="0"/>
        <w:i w:val="0"/>
        <w:iCs w:val="0"/>
        <w:spacing w:val="0"/>
        <w:w w:val="100"/>
        <w:sz w:val="22"/>
        <w:szCs w:val="22"/>
        <w:lang w:val="it-IT" w:eastAsia="en-US" w:bidi="ar-SA"/>
      </w:rPr>
    </w:lvl>
    <w:lvl w:ilvl="1" w:tplc="D0C2631A">
      <w:numFmt w:val="bullet"/>
      <w:lvlText w:val=""/>
      <w:lvlJc w:val="left"/>
      <w:pPr>
        <w:ind w:left="1561" w:hanging="360"/>
      </w:pPr>
      <w:rPr>
        <w:rFonts w:ascii="Symbol" w:eastAsia="Symbol" w:hAnsi="Symbol" w:cs="Symbol" w:hint="default"/>
        <w:b w:val="0"/>
        <w:bCs w:val="0"/>
        <w:i w:val="0"/>
        <w:iCs w:val="0"/>
        <w:spacing w:val="0"/>
        <w:w w:val="100"/>
        <w:sz w:val="22"/>
        <w:szCs w:val="22"/>
        <w:lang w:val="it-IT" w:eastAsia="en-US" w:bidi="ar-SA"/>
      </w:rPr>
    </w:lvl>
    <w:lvl w:ilvl="2" w:tplc="55D8A3AC">
      <w:numFmt w:val="bullet"/>
      <w:lvlText w:val="•"/>
      <w:lvlJc w:val="left"/>
      <w:pPr>
        <w:ind w:left="2457" w:hanging="360"/>
      </w:pPr>
      <w:rPr>
        <w:rFonts w:hint="default"/>
        <w:lang w:val="it-IT" w:eastAsia="en-US" w:bidi="ar-SA"/>
      </w:rPr>
    </w:lvl>
    <w:lvl w:ilvl="3" w:tplc="8820DBDA">
      <w:numFmt w:val="bullet"/>
      <w:lvlText w:val="•"/>
      <w:lvlJc w:val="left"/>
      <w:pPr>
        <w:ind w:left="3355" w:hanging="360"/>
      </w:pPr>
      <w:rPr>
        <w:rFonts w:hint="default"/>
        <w:lang w:val="it-IT" w:eastAsia="en-US" w:bidi="ar-SA"/>
      </w:rPr>
    </w:lvl>
    <w:lvl w:ilvl="4" w:tplc="C0DC4154">
      <w:numFmt w:val="bullet"/>
      <w:lvlText w:val="•"/>
      <w:lvlJc w:val="left"/>
      <w:pPr>
        <w:ind w:left="4253" w:hanging="360"/>
      </w:pPr>
      <w:rPr>
        <w:rFonts w:hint="default"/>
        <w:lang w:val="it-IT" w:eastAsia="en-US" w:bidi="ar-SA"/>
      </w:rPr>
    </w:lvl>
    <w:lvl w:ilvl="5" w:tplc="B8481606">
      <w:numFmt w:val="bullet"/>
      <w:lvlText w:val="•"/>
      <w:lvlJc w:val="left"/>
      <w:pPr>
        <w:ind w:left="5151" w:hanging="360"/>
      </w:pPr>
      <w:rPr>
        <w:rFonts w:hint="default"/>
        <w:lang w:val="it-IT" w:eastAsia="en-US" w:bidi="ar-SA"/>
      </w:rPr>
    </w:lvl>
    <w:lvl w:ilvl="6" w:tplc="6AF24ED0">
      <w:numFmt w:val="bullet"/>
      <w:lvlText w:val="•"/>
      <w:lvlJc w:val="left"/>
      <w:pPr>
        <w:ind w:left="6049" w:hanging="360"/>
      </w:pPr>
      <w:rPr>
        <w:rFonts w:hint="default"/>
        <w:lang w:val="it-IT" w:eastAsia="en-US" w:bidi="ar-SA"/>
      </w:rPr>
    </w:lvl>
    <w:lvl w:ilvl="7" w:tplc="DBFE4466">
      <w:numFmt w:val="bullet"/>
      <w:lvlText w:val="•"/>
      <w:lvlJc w:val="left"/>
      <w:pPr>
        <w:ind w:left="6947" w:hanging="360"/>
      </w:pPr>
      <w:rPr>
        <w:rFonts w:hint="default"/>
        <w:lang w:val="it-IT" w:eastAsia="en-US" w:bidi="ar-SA"/>
      </w:rPr>
    </w:lvl>
    <w:lvl w:ilvl="8" w:tplc="621C4A30">
      <w:numFmt w:val="bullet"/>
      <w:lvlText w:val="•"/>
      <w:lvlJc w:val="left"/>
      <w:pPr>
        <w:ind w:left="7845" w:hanging="360"/>
      </w:pPr>
      <w:rPr>
        <w:rFonts w:hint="default"/>
        <w:lang w:val="it-IT" w:eastAsia="en-US" w:bidi="ar-SA"/>
      </w:rPr>
    </w:lvl>
  </w:abstractNum>
  <w:abstractNum w:abstractNumId="11" w15:restartNumberingAfterBreak="0">
    <w:nsid w:val="43E56CCC"/>
    <w:multiLevelType w:val="hybridMultilevel"/>
    <w:tmpl w:val="3202E24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44C92066"/>
    <w:multiLevelType w:val="hybridMultilevel"/>
    <w:tmpl w:val="5C302650"/>
    <w:lvl w:ilvl="0" w:tplc="7D906256">
      <w:numFmt w:val="bullet"/>
      <w:lvlText w:val=""/>
      <w:lvlJc w:val="left"/>
      <w:pPr>
        <w:ind w:left="427" w:hanging="218"/>
      </w:pPr>
      <w:rPr>
        <w:rFonts w:ascii="Symbol" w:eastAsia="Symbol" w:hAnsi="Symbol" w:cs="Symbol" w:hint="default"/>
        <w:b w:val="0"/>
        <w:bCs w:val="0"/>
        <w:i w:val="0"/>
        <w:iCs w:val="0"/>
        <w:spacing w:val="0"/>
        <w:w w:val="100"/>
        <w:sz w:val="22"/>
        <w:szCs w:val="22"/>
        <w:lang w:val="it-IT" w:eastAsia="en-US" w:bidi="ar-SA"/>
      </w:rPr>
    </w:lvl>
    <w:lvl w:ilvl="1" w:tplc="7D906256">
      <w:numFmt w:val="bullet"/>
      <w:lvlText w:val=""/>
      <w:lvlJc w:val="left"/>
      <w:pPr>
        <w:ind w:left="569" w:hanging="360"/>
      </w:pPr>
      <w:rPr>
        <w:rFonts w:ascii="Symbol" w:eastAsia="Symbol" w:hAnsi="Symbol" w:cs="Symbol" w:hint="default"/>
        <w:b w:val="0"/>
        <w:bCs w:val="0"/>
        <w:i w:val="0"/>
        <w:iCs w:val="0"/>
        <w:spacing w:val="0"/>
        <w:w w:val="100"/>
        <w:sz w:val="22"/>
        <w:szCs w:val="22"/>
        <w:lang w:val="it-IT" w:eastAsia="en-US" w:bidi="ar-SA"/>
      </w:rPr>
    </w:lvl>
    <w:lvl w:ilvl="2" w:tplc="DF0EC938">
      <w:numFmt w:val="bullet"/>
      <w:lvlText w:val=""/>
      <w:lvlJc w:val="left"/>
      <w:pPr>
        <w:ind w:left="1278" w:hanging="360"/>
      </w:pPr>
      <w:rPr>
        <w:rFonts w:ascii="Symbol" w:eastAsia="Symbol" w:hAnsi="Symbol" w:cs="Symbol" w:hint="default"/>
        <w:b w:val="0"/>
        <w:bCs w:val="0"/>
        <w:i w:val="0"/>
        <w:iCs w:val="0"/>
        <w:spacing w:val="0"/>
        <w:w w:val="100"/>
        <w:sz w:val="22"/>
        <w:szCs w:val="22"/>
        <w:lang w:val="it-IT" w:eastAsia="en-US" w:bidi="ar-SA"/>
      </w:rPr>
    </w:lvl>
    <w:lvl w:ilvl="3" w:tplc="E1E6F8D8">
      <w:numFmt w:val="bullet"/>
      <w:lvlText w:val="•"/>
      <w:lvlJc w:val="left"/>
      <w:pPr>
        <w:ind w:left="2325" w:hanging="360"/>
      </w:pPr>
      <w:rPr>
        <w:rFonts w:hint="default"/>
        <w:lang w:val="it-IT" w:eastAsia="en-US" w:bidi="ar-SA"/>
      </w:rPr>
    </w:lvl>
    <w:lvl w:ilvl="4" w:tplc="272AEEC6">
      <w:numFmt w:val="bullet"/>
      <w:lvlText w:val="•"/>
      <w:lvlJc w:val="left"/>
      <w:pPr>
        <w:ind w:left="3370" w:hanging="360"/>
      </w:pPr>
      <w:rPr>
        <w:rFonts w:hint="default"/>
        <w:lang w:val="it-IT" w:eastAsia="en-US" w:bidi="ar-SA"/>
      </w:rPr>
    </w:lvl>
    <w:lvl w:ilvl="5" w:tplc="E228B3DA">
      <w:numFmt w:val="bullet"/>
      <w:lvlText w:val="•"/>
      <w:lvlJc w:val="left"/>
      <w:pPr>
        <w:ind w:left="4415" w:hanging="360"/>
      </w:pPr>
      <w:rPr>
        <w:rFonts w:hint="default"/>
        <w:lang w:val="it-IT" w:eastAsia="en-US" w:bidi="ar-SA"/>
      </w:rPr>
    </w:lvl>
    <w:lvl w:ilvl="6" w:tplc="2A9895BA">
      <w:numFmt w:val="bullet"/>
      <w:lvlText w:val="•"/>
      <w:lvlJc w:val="left"/>
      <w:pPr>
        <w:ind w:left="5460" w:hanging="360"/>
      </w:pPr>
      <w:rPr>
        <w:rFonts w:hint="default"/>
        <w:lang w:val="it-IT" w:eastAsia="en-US" w:bidi="ar-SA"/>
      </w:rPr>
    </w:lvl>
    <w:lvl w:ilvl="7" w:tplc="9FFCFEA8">
      <w:numFmt w:val="bullet"/>
      <w:lvlText w:val="•"/>
      <w:lvlJc w:val="left"/>
      <w:pPr>
        <w:ind w:left="6505" w:hanging="360"/>
      </w:pPr>
      <w:rPr>
        <w:rFonts w:hint="default"/>
        <w:lang w:val="it-IT" w:eastAsia="en-US" w:bidi="ar-SA"/>
      </w:rPr>
    </w:lvl>
    <w:lvl w:ilvl="8" w:tplc="3F9253D6">
      <w:numFmt w:val="bullet"/>
      <w:lvlText w:val="•"/>
      <w:lvlJc w:val="left"/>
      <w:pPr>
        <w:ind w:left="7550" w:hanging="360"/>
      </w:pPr>
      <w:rPr>
        <w:rFonts w:hint="default"/>
        <w:lang w:val="it-IT" w:eastAsia="en-US" w:bidi="ar-SA"/>
      </w:rPr>
    </w:lvl>
  </w:abstractNum>
  <w:abstractNum w:abstractNumId="13" w15:restartNumberingAfterBreak="0">
    <w:nsid w:val="46821A9E"/>
    <w:multiLevelType w:val="hybridMultilevel"/>
    <w:tmpl w:val="C3B22318"/>
    <w:lvl w:ilvl="0" w:tplc="7D906256">
      <w:numFmt w:val="bullet"/>
      <w:lvlText w:val=""/>
      <w:lvlJc w:val="left"/>
      <w:pPr>
        <w:ind w:left="720" w:hanging="360"/>
      </w:pPr>
      <w:rPr>
        <w:rFonts w:ascii="Symbol" w:eastAsia="Symbol" w:hAnsi="Symbol" w:cs="Symbol"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49211B"/>
    <w:multiLevelType w:val="hybridMultilevel"/>
    <w:tmpl w:val="95A44EB2"/>
    <w:lvl w:ilvl="0" w:tplc="5844A89C">
      <w:numFmt w:val="bullet"/>
      <w:lvlText w:val=""/>
      <w:lvlJc w:val="left"/>
      <w:pPr>
        <w:ind w:left="645" w:hanging="360"/>
      </w:pPr>
      <w:rPr>
        <w:rFonts w:ascii="Symbol" w:eastAsia="Symbol" w:hAnsi="Symbol" w:cs="Symbol" w:hint="default"/>
        <w:b w:val="0"/>
        <w:bCs w:val="0"/>
        <w:i w:val="0"/>
        <w:iCs w:val="0"/>
        <w:spacing w:val="0"/>
        <w:w w:val="100"/>
        <w:sz w:val="22"/>
        <w:szCs w:val="22"/>
        <w:lang w:val="it-IT" w:eastAsia="en-US" w:bidi="ar-SA"/>
      </w:rPr>
    </w:lvl>
    <w:lvl w:ilvl="1" w:tplc="1AA0BCFE">
      <w:numFmt w:val="bullet"/>
      <w:lvlText w:val="•"/>
      <w:lvlJc w:val="left"/>
      <w:pPr>
        <w:ind w:left="1540" w:hanging="360"/>
      </w:pPr>
      <w:rPr>
        <w:rFonts w:hint="default"/>
        <w:lang w:val="it-IT" w:eastAsia="en-US" w:bidi="ar-SA"/>
      </w:rPr>
    </w:lvl>
    <w:lvl w:ilvl="2" w:tplc="003A17A2">
      <w:numFmt w:val="bullet"/>
      <w:lvlText w:val="•"/>
      <w:lvlJc w:val="left"/>
      <w:pPr>
        <w:ind w:left="2440" w:hanging="360"/>
      </w:pPr>
      <w:rPr>
        <w:rFonts w:hint="default"/>
        <w:lang w:val="it-IT" w:eastAsia="en-US" w:bidi="ar-SA"/>
      </w:rPr>
    </w:lvl>
    <w:lvl w:ilvl="3" w:tplc="0BEE0D2E">
      <w:numFmt w:val="bullet"/>
      <w:lvlText w:val="•"/>
      <w:lvlJc w:val="left"/>
      <w:pPr>
        <w:ind w:left="3340" w:hanging="360"/>
      </w:pPr>
      <w:rPr>
        <w:rFonts w:hint="default"/>
        <w:lang w:val="it-IT" w:eastAsia="en-US" w:bidi="ar-SA"/>
      </w:rPr>
    </w:lvl>
    <w:lvl w:ilvl="4" w:tplc="0B200DF6">
      <w:numFmt w:val="bullet"/>
      <w:lvlText w:val="•"/>
      <w:lvlJc w:val="left"/>
      <w:pPr>
        <w:ind w:left="4240" w:hanging="360"/>
      </w:pPr>
      <w:rPr>
        <w:rFonts w:hint="default"/>
        <w:lang w:val="it-IT" w:eastAsia="en-US" w:bidi="ar-SA"/>
      </w:rPr>
    </w:lvl>
    <w:lvl w:ilvl="5" w:tplc="03D08F7A">
      <w:numFmt w:val="bullet"/>
      <w:lvlText w:val="•"/>
      <w:lvlJc w:val="left"/>
      <w:pPr>
        <w:ind w:left="5140" w:hanging="360"/>
      </w:pPr>
      <w:rPr>
        <w:rFonts w:hint="default"/>
        <w:lang w:val="it-IT" w:eastAsia="en-US" w:bidi="ar-SA"/>
      </w:rPr>
    </w:lvl>
    <w:lvl w:ilvl="6" w:tplc="BC5CCAF8">
      <w:numFmt w:val="bullet"/>
      <w:lvlText w:val="•"/>
      <w:lvlJc w:val="left"/>
      <w:pPr>
        <w:ind w:left="6040" w:hanging="360"/>
      </w:pPr>
      <w:rPr>
        <w:rFonts w:hint="default"/>
        <w:lang w:val="it-IT" w:eastAsia="en-US" w:bidi="ar-SA"/>
      </w:rPr>
    </w:lvl>
    <w:lvl w:ilvl="7" w:tplc="254C4216">
      <w:numFmt w:val="bullet"/>
      <w:lvlText w:val="•"/>
      <w:lvlJc w:val="left"/>
      <w:pPr>
        <w:ind w:left="6940" w:hanging="360"/>
      </w:pPr>
      <w:rPr>
        <w:rFonts w:hint="default"/>
        <w:lang w:val="it-IT" w:eastAsia="en-US" w:bidi="ar-SA"/>
      </w:rPr>
    </w:lvl>
    <w:lvl w:ilvl="8" w:tplc="DB56EABC">
      <w:numFmt w:val="bullet"/>
      <w:lvlText w:val="•"/>
      <w:lvlJc w:val="left"/>
      <w:pPr>
        <w:ind w:left="7840" w:hanging="360"/>
      </w:pPr>
      <w:rPr>
        <w:rFonts w:hint="default"/>
        <w:lang w:val="it-IT" w:eastAsia="en-US" w:bidi="ar-SA"/>
      </w:rPr>
    </w:lvl>
  </w:abstractNum>
  <w:abstractNum w:abstractNumId="15" w15:restartNumberingAfterBreak="0">
    <w:nsid w:val="594D39B5"/>
    <w:multiLevelType w:val="hybridMultilevel"/>
    <w:tmpl w:val="432EC5E8"/>
    <w:lvl w:ilvl="0" w:tplc="0ACA4478">
      <w:start w:val="1"/>
      <w:numFmt w:val="decimal"/>
      <w:lvlText w:val="%1."/>
      <w:lvlJc w:val="left"/>
      <w:pPr>
        <w:ind w:left="1005" w:hanging="360"/>
      </w:pPr>
      <w:rPr>
        <w:rFonts w:ascii="Calibri" w:eastAsia="Calibri" w:hAnsi="Calibri" w:cs="Calibri" w:hint="default"/>
        <w:b w:val="0"/>
        <w:bCs w:val="0"/>
        <w:i w:val="0"/>
        <w:iCs w:val="0"/>
        <w:spacing w:val="-1"/>
        <w:w w:val="100"/>
        <w:sz w:val="22"/>
        <w:szCs w:val="22"/>
        <w:lang w:val="it-IT" w:eastAsia="en-US" w:bidi="ar-SA"/>
      </w:rPr>
    </w:lvl>
    <w:lvl w:ilvl="1" w:tplc="1BB8D5C4">
      <w:numFmt w:val="bullet"/>
      <w:lvlText w:val=""/>
      <w:lvlJc w:val="left"/>
      <w:pPr>
        <w:ind w:left="1005" w:hanging="360"/>
      </w:pPr>
      <w:rPr>
        <w:rFonts w:ascii="Wingdings" w:eastAsia="Wingdings" w:hAnsi="Wingdings" w:cs="Wingdings" w:hint="default"/>
        <w:b w:val="0"/>
        <w:bCs w:val="0"/>
        <w:i w:val="0"/>
        <w:iCs w:val="0"/>
        <w:spacing w:val="0"/>
        <w:w w:val="100"/>
        <w:sz w:val="22"/>
        <w:szCs w:val="22"/>
        <w:lang w:val="it-IT" w:eastAsia="en-US" w:bidi="ar-SA"/>
      </w:rPr>
    </w:lvl>
    <w:lvl w:ilvl="2" w:tplc="537AD2C0">
      <w:numFmt w:val="bullet"/>
      <w:lvlText w:val="•"/>
      <w:lvlJc w:val="left"/>
      <w:pPr>
        <w:ind w:left="2728" w:hanging="360"/>
      </w:pPr>
      <w:rPr>
        <w:rFonts w:hint="default"/>
        <w:lang w:val="it-IT" w:eastAsia="en-US" w:bidi="ar-SA"/>
      </w:rPr>
    </w:lvl>
    <w:lvl w:ilvl="3" w:tplc="AF32BBBC">
      <w:numFmt w:val="bullet"/>
      <w:lvlText w:val="•"/>
      <w:lvlJc w:val="left"/>
      <w:pPr>
        <w:ind w:left="3592" w:hanging="360"/>
      </w:pPr>
      <w:rPr>
        <w:rFonts w:hint="default"/>
        <w:lang w:val="it-IT" w:eastAsia="en-US" w:bidi="ar-SA"/>
      </w:rPr>
    </w:lvl>
    <w:lvl w:ilvl="4" w:tplc="8E889506">
      <w:numFmt w:val="bullet"/>
      <w:lvlText w:val="•"/>
      <w:lvlJc w:val="left"/>
      <w:pPr>
        <w:ind w:left="4456" w:hanging="360"/>
      </w:pPr>
      <w:rPr>
        <w:rFonts w:hint="default"/>
        <w:lang w:val="it-IT" w:eastAsia="en-US" w:bidi="ar-SA"/>
      </w:rPr>
    </w:lvl>
    <w:lvl w:ilvl="5" w:tplc="9CDADBEC">
      <w:numFmt w:val="bullet"/>
      <w:lvlText w:val="•"/>
      <w:lvlJc w:val="left"/>
      <w:pPr>
        <w:ind w:left="5320" w:hanging="360"/>
      </w:pPr>
      <w:rPr>
        <w:rFonts w:hint="default"/>
        <w:lang w:val="it-IT" w:eastAsia="en-US" w:bidi="ar-SA"/>
      </w:rPr>
    </w:lvl>
    <w:lvl w:ilvl="6" w:tplc="8BD00D80">
      <w:numFmt w:val="bullet"/>
      <w:lvlText w:val="•"/>
      <w:lvlJc w:val="left"/>
      <w:pPr>
        <w:ind w:left="6184" w:hanging="360"/>
      </w:pPr>
      <w:rPr>
        <w:rFonts w:hint="default"/>
        <w:lang w:val="it-IT" w:eastAsia="en-US" w:bidi="ar-SA"/>
      </w:rPr>
    </w:lvl>
    <w:lvl w:ilvl="7" w:tplc="597202AC">
      <w:numFmt w:val="bullet"/>
      <w:lvlText w:val="•"/>
      <w:lvlJc w:val="left"/>
      <w:pPr>
        <w:ind w:left="7048" w:hanging="360"/>
      </w:pPr>
      <w:rPr>
        <w:rFonts w:hint="default"/>
        <w:lang w:val="it-IT" w:eastAsia="en-US" w:bidi="ar-SA"/>
      </w:rPr>
    </w:lvl>
    <w:lvl w:ilvl="8" w:tplc="D5B2CA9C">
      <w:numFmt w:val="bullet"/>
      <w:lvlText w:val="•"/>
      <w:lvlJc w:val="left"/>
      <w:pPr>
        <w:ind w:left="7912" w:hanging="360"/>
      </w:pPr>
      <w:rPr>
        <w:rFonts w:hint="default"/>
        <w:lang w:val="it-IT" w:eastAsia="en-US" w:bidi="ar-SA"/>
      </w:rPr>
    </w:lvl>
  </w:abstractNum>
  <w:abstractNum w:abstractNumId="16" w15:restartNumberingAfterBreak="0">
    <w:nsid w:val="5E5B1657"/>
    <w:multiLevelType w:val="hybridMultilevel"/>
    <w:tmpl w:val="98521528"/>
    <w:lvl w:ilvl="0" w:tplc="04100001">
      <w:start w:val="1"/>
      <w:numFmt w:val="bullet"/>
      <w:lvlText w:val=""/>
      <w:lvlJc w:val="left"/>
      <w:pPr>
        <w:ind w:left="645" w:hanging="360"/>
      </w:pPr>
      <w:rPr>
        <w:rFonts w:ascii="Symbol" w:hAnsi="Symbol" w:hint="default"/>
      </w:rPr>
    </w:lvl>
    <w:lvl w:ilvl="1" w:tplc="04100003">
      <w:start w:val="1"/>
      <w:numFmt w:val="bullet"/>
      <w:lvlText w:val="o"/>
      <w:lvlJc w:val="left"/>
      <w:pPr>
        <w:ind w:left="1365" w:hanging="360"/>
      </w:pPr>
      <w:rPr>
        <w:rFonts w:ascii="Courier New" w:hAnsi="Courier New" w:cs="Courier New" w:hint="default"/>
      </w:rPr>
    </w:lvl>
    <w:lvl w:ilvl="2" w:tplc="0410001B">
      <w:start w:val="1"/>
      <w:numFmt w:val="lowerRoman"/>
      <w:lvlText w:val="%3."/>
      <w:lvlJc w:val="right"/>
      <w:pPr>
        <w:ind w:left="2085" w:hanging="180"/>
      </w:pPr>
    </w:lvl>
    <w:lvl w:ilvl="3" w:tplc="0410000F">
      <w:start w:val="1"/>
      <w:numFmt w:val="decimal"/>
      <w:lvlText w:val="%4."/>
      <w:lvlJc w:val="left"/>
      <w:pPr>
        <w:ind w:left="2805" w:hanging="360"/>
      </w:pPr>
    </w:lvl>
    <w:lvl w:ilvl="4" w:tplc="04100019" w:tentative="1">
      <w:start w:val="1"/>
      <w:numFmt w:val="lowerLetter"/>
      <w:lvlText w:val="%5."/>
      <w:lvlJc w:val="left"/>
      <w:pPr>
        <w:ind w:left="3525" w:hanging="360"/>
      </w:pPr>
    </w:lvl>
    <w:lvl w:ilvl="5" w:tplc="0410001B" w:tentative="1">
      <w:start w:val="1"/>
      <w:numFmt w:val="lowerRoman"/>
      <w:lvlText w:val="%6."/>
      <w:lvlJc w:val="right"/>
      <w:pPr>
        <w:ind w:left="4245" w:hanging="180"/>
      </w:pPr>
    </w:lvl>
    <w:lvl w:ilvl="6" w:tplc="0410000F" w:tentative="1">
      <w:start w:val="1"/>
      <w:numFmt w:val="decimal"/>
      <w:lvlText w:val="%7."/>
      <w:lvlJc w:val="left"/>
      <w:pPr>
        <w:ind w:left="4965" w:hanging="360"/>
      </w:pPr>
    </w:lvl>
    <w:lvl w:ilvl="7" w:tplc="04100019" w:tentative="1">
      <w:start w:val="1"/>
      <w:numFmt w:val="lowerLetter"/>
      <w:lvlText w:val="%8."/>
      <w:lvlJc w:val="left"/>
      <w:pPr>
        <w:ind w:left="5685" w:hanging="360"/>
      </w:pPr>
    </w:lvl>
    <w:lvl w:ilvl="8" w:tplc="0410001B" w:tentative="1">
      <w:start w:val="1"/>
      <w:numFmt w:val="lowerRoman"/>
      <w:lvlText w:val="%9."/>
      <w:lvlJc w:val="right"/>
      <w:pPr>
        <w:ind w:left="6405" w:hanging="180"/>
      </w:pPr>
    </w:lvl>
  </w:abstractNum>
  <w:abstractNum w:abstractNumId="17" w15:restartNumberingAfterBreak="0">
    <w:nsid w:val="64DF0157"/>
    <w:multiLevelType w:val="hybridMultilevel"/>
    <w:tmpl w:val="47EA638E"/>
    <w:lvl w:ilvl="0" w:tplc="B344D732">
      <w:numFmt w:val="bullet"/>
      <w:lvlText w:val="-"/>
      <w:lvlJc w:val="left"/>
      <w:pPr>
        <w:ind w:left="711" w:hanging="360"/>
      </w:pPr>
      <w:rPr>
        <w:rFonts w:ascii="Calibri" w:eastAsia="Calibri" w:hAnsi="Calibri" w:cs="Calibri" w:hint="default"/>
        <w:b w:val="0"/>
        <w:bCs w:val="0"/>
        <w:i w:val="0"/>
        <w:iCs w:val="0"/>
        <w:spacing w:val="0"/>
        <w:w w:val="100"/>
        <w:sz w:val="22"/>
        <w:szCs w:val="22"/>
        <w:lang w:val="it-IT" w:eastAsia="en-US" w:bidi="ar-SA"/>
      </w:rPr>
    </w:lvl>
    <w:lvl w:ilvl="1" w:tplc="2246345A">
      <w:numFmt w:val="bullet"/>
      <w:lvlText w:val="•"/>
      <w:lvlJc w:val="left"/>
      <w:pPr>
        <w:ind w:left="1612" w:hanging="360"/>
      </w:pPr>
      <w:rPr>
        <w:rFonts w:hint="default"/>
        <w:lang w:val="it-IT" w:eastAsia="en-US" w:bidi="ar-SA"/>
      </w:rPr>
    </w:lvl>
    <w:lvl w:ilvl="2" w:tplc="DCEE4494">
      <w:numFmt w:val="bullet"/>
      <w:lvlText w:val="•"/>
      <w:lvlJc w:val="left"/>
      <w:pPr>
        <w:ind w:left="2504" w:hanging="360"/>
      </w:pPr>
      <w:rPr>
        <w:rFonts w:hint="default"/>
        <w:lang w:val="it-IT" w:eastAsia="en-US" w:bidi="ar-SA"/>
      </w:rPr>
    </w:lvl>
    <w:lvl w:ilvl="3" w:tplc="2D3264F8">
      <w:numFmt w:val="bullet"/>
      <w:lvlText w:val="•"/>
      <w:lvlJc w:val="left"/>
      <w:pPr>
        <w:ind w:left="3396" w:hanging="360"/>
      </w:pPr>
      <w:rPr>
        <w:rFonts w:hint="default"/>
        <w:lang w:val="it-IT" w:eastAsia="en-US" w:bidi="ar-SA"/>
      </w:rPr>
    </w:lvl>
    <w:lvl w:ilvl="4" w:tplc="FAF8C1D2">
      <w:numFmt w:val="bullet"/>
      <w:lvlText w:val="•"/>
      <w:lvlJc w:val="left"/>
      <w:pPr>
        <w:ind w:left="4288" w:hanging="360"/>
      </w:pPr>
      <w:rPr>
        <w:rFonts w:hint="default"/>
        <w:lang w:val="it-IT" w:eastAsia="en-US" w:bidi="ar-SA"/>
      </w:rPr>
    </w:lvl>
    <w:lvl w:ilvl="5" w:tplc="45648080">
      <w:numFmt w:val="bullet"/>
      <w:lvlText w:val="•"/>
      <w:lvlJc w:val="left"/>
      <w:pPr>
        <w:ind w:left="5180" w:hanging="360"/>
      </w:pPr>
      <w:rPr>
        <w:rFonts w:hint="default"/>
        <w:lang w:val="it-IT" w:eastAsia="en-US" w:bidi="ar-SA"/>
      </w:rPr>
    </w:lvl>
    <w:lvl w:ilvl="6" w:tplc="1256D1A6">
      <w:numFmt w:val="bullet"/>
      <w:lvlText w:val="•"/>
      <w:lvlJc w:val="left"/>
      <w:pPr>
        <w:ind w:left="6072" w:hanging="360"/>
      </w:pPr>
      <w:rPr>
        <w:rFonts w:hint="default"/>
        <w:lang w:val="it-IT" w:eastAsia="en-US" w:bidi="ar-SA"/>
      </w:rPr>
    </w:lvl>
    <w:lvl w:ilvl="7" w:tplc="4432B948">
      <w:numFmt w:val="bullet"/>
      <w:lvlText w:val="•"/>
      <w:lvlJc w:val="left"/>
      <w:pPr>
        <w:ind w:left="6964" w:hanging="360"/>
      </w:pPr>
      <w:rPr>
        <w:rFonts w:hint="default"/>
        <w:lang w:val="it-IT" w:eastAsia="en-US" w:bidi="ar-SA"/>
      </w:rPr>
    </w:lvl>
    <w:lvl w:ilvl="8" w:tplc="8A80C00A">
      <w:numFmt w:val="bullet"/>
      <w:lvlText w:val="•"/>
      <w:lvlJc w:val="left"/>
      <w:pPr>
        <w:ind w:left="7856" w:hanging="360"/>
      </w:pPr>
      <w:rPr>
        <w:rFonts w:hint="default"/>
        <w:lang w:val="it-IT" w:eastAsia="en-US" w:bidi="ar-SA"/>
      </w:rPr>
    </w:lvl>
  </w:abstractNum>
  <w:abstractNum w:abstractNumId="18" w15:restartNumberingAfterBreak="0">
    <w:nsid w:val="75C26379"/>
    <w:multiLevelType w:val="hybridMultilevel"/>
    <w:tmpl w:val="D0C237D4"/>
    <w:lvl w:ilvl="0" w:tplc="46BC23F8">
      <w:numFmt w:val="bullet"/>
      <w:lvlText w:val=""/>
      <w:lvlJc w:val="left"/>
      <w:pPr>
        <w:ind w:left="1005" w:hanging="360"/>
      </w:pPr>
      <w:rPr>
        <w:rFonts w:ascii="Symbol" w:eastAsia="Symbol" w:hAnsi="Symbol" w:cs="Symbol" w:hint="default"/>
        <w:b w:val="0"/>
        <w:bCs w:val="0"/>
        <w:i w:val="0"/>
        <w:iCs w:val="0"/>
        <w:spacing w:val="0"/>
        <w:w w:val="100"/>
        <w:sz w:val="22"/>
        <w:szCs w:val="22"/>
        <w:lang w:val="it-IT" w:eastAsia="en-US" w:bidi="ar-SA"/>
      </w:rPr>
    </w:lvl>
    <w:lvl w:ilvl="1" w:tplc="5F187064">
      <w:numFmt w:val="bullet"/>
      <w:lvlText w:val="•"/>
      <w:lvlJc w:val="left"/>
      <w:pPr>
        <w:ind w:left="1864" w:hanging="360"/>
      </w:pPr>
      <w:rPr>
        <w:rFonts w:hint="default"/>
        <w:lang w:val="it-IT" w:eastAsia="en-US" w:bidi="ar-SA"/>
      </w:rPr>
    </w:lvl>
    <w:lvl w:ilvl="2" w:tplc="36108972">
      <w:numFmt w:val="bullet"/>
      <w:lvlText w:val="•"/>
      <w:lvlJc w:val="left"/>
      <w:pPr>
        <w:ind w:left="2728" w:hanging="360"/>
      </w:pPr>
      <w:rPr>
        <w:rFonts w:hint="default"/>
        <w:lang w:val="it-IT" w:eastAsia="en-US" w:bidi="ar-SA"/>
      </w:rPr>
    </w:lvl>
    <w:lvl w:ilvl="3" w:tplc="73C6D8CA">
      <w:numFmt w:val="bullet"/>
      <w:lvlText w:val="•"/>
      <w:lvlJc w:val="left"/>
      <w:pPr>
        <w:ind w:left="3592" w:hanging="360"/>
      </w:pPr>
      <w:rPr>
        <w:rFonts w:hint="default"/>
        <w:lang w:val="it-IT" w:eastAsia="en-US" w:bidi="ar-SA"/>
      </w:rPr>
    </w:lvl>
    <w:lvl w:ilvl="4" w:tplc="7B1C719A">
      <w:numFmt w:val="bullet"/>
      <w:lvlText w:val="•"/>
      <w:lvlJc w:val="left"/>
      <w:pPr>
        <w:ind w:left="4456" w:hanging="360"/>
      </w:pPr>
      <w:rPr>
        <w:rFonts w:hint="default"/>
        <w:lang w:val="it-IT" w:eastAsia="en-US" w:bidi="ar-SA"/>
      </w:rPr>
    </w:lvl>
    <w:lvl w:ilvl="5" w:tplc="A7C82D48">
      <w:numFmt w:val="bullet"/>
      <w:lvlText w:val="•"/>
      <w:lvlJc w:val="left"/>
      <w:pPr>
        <w:ind w:left="5320" w:hanging="360"/>
      </w:pPr>
      <w:rPr>
        <w:rFonts w:hint="default"/>
        <w:lang w:val="it-IT" w:eastAsia="en-US" w:bidi="ar-SA"/>
      </w:rPr>
    </w:lvl>
    <w:lvl w:ilvl="6" w:tplc="B344B860">
      <w:numFmt w:val="bullet"/>
      <w:lvlText w:val="•"/>
      <w:lvlJc w:val="left"/>
      <w:pPr>
        <w:ind w:left="6184" w:hanging="360"/>
      </w:pPr>
      <w:rPr>
        <w:rFonts w:hint="default"/>
        <w:lang w:val="it-IT" w:eastAsia="en-US" w:bidi="ar-SA"/>
      </w:rPr>
    </w:lvl>
    <w:lvl w:ilvl="7" w:tplc="D9F06BE0">
      <w:numFmt w:val="bullet"/>
      <w:lvlText w:val="•"/>
      <w:lvlJc w:val="left"/>
      <w:pPr>
        <w:ind w:left="7048" w:hanging="360"/>
      </w:pPr>
      <w:rPr>
        <w:rFonts w:hint="default"/>
        <w:lang w:val="it-IT" w:eastAsia="en-US" w:bidi="ar-SA"/>
      </w:rPr>
    </w:lvl>
    <w:lvl w:ilvl="8" w:tplc="E8DE4C4A">
      <w:numFmt w:val="bullet"/>
      <w:lvlText w:val="•"/>
      <w:lvlJc w:val="left"/>
      <w:pPr>
        <w:ind w:left="7912" w:hanging="360"/>
      </w:pPr>
      <w:rPr>
        <w:rFonts w:hint="default"/>
        <w:lang w:val="it-IT" w:eastAsia="en-US" w:bidi="ar-SA"/>
      </w:rPr>
    </w:lvl>
  </w:abstractNum>
  <w:abstractNum w:abstractNumId="19" w15:restartNumberingAfterBreak="0">
    <w:nsid w:val="7AA67F2D"/>
    <w:multiLevelType w:val="hybridMultilevel"/>
    <w:tmpl w:val="6C822A06"/>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16cid:durableId="1557398469">
    <w:abstractNumId w:val="5"/>
  </w:num>
  <w:num w:numId="2" w16cid:durableId="1056666013">
    <w:abstractNumId w:val="9"/>
  </w:num>
  <w:num w:numId="3" w16cid:durableId="300615054">
    <w:abstractNumId w:val="17"/>
  </w:num>
  <w:num w:numId="4" w16cid:durableId="2053799879">
    <w:abstractNumId w:val="15"/>
  </w:num>
  <w:num w:numId="5" w16cid:durableId="1102073217">
    <w:abstractNumId w:val="7"/>
  </w:num>
  <w:num w:numId="6" w16cid:durableId="904147779">
    <w:abstractNumId w:val="12"/>
  </w:num>
  <w:num w:numId="7" w16cid:durableId="954753467">
    <w:abstractNumId w:val="4"/>
  </w:num>
  <w:num w:numId="8" w16cid:durableId="220791157">
    <w:abstractNumId w:val="0"/>
  </w:num>
  <w:num w:numId="9" w16cid:durableId="432290138">
    <w:abstractNumId w:val="14"/>
  </w:num>
  <w:num w:numId="10" w16cid:durableId="794518342">
    <w:abstractNumId w:val="2"/>
  </w:num>
  <w:num w:numId="11" w16cid:durableId="2065060196">
    <w:abstractNumId w:val="10"/>
  </w:num>
  <w:num w:numId="12" w16cid:durableId="1193615239">
    <w:abstractNumId w:val="18"/>
  </w:num>
  <w:num w:numId="13" w16cid:durableId="466093099">
    <w:abstractNumId w:val="8"/>
  </w:num>
  <w:num w:numId="14" w16cid:durableId="1266156025">
    <w:abstractNumId w:val="16"/>
  </w:num>
  <w:num w:numId="15" w16cid:durableId="179004060">
    <w:abstractNumId w:val="13"/>
  </w:num>
  <w:num w:numId="16" w16cid:durableId="1923833894">
    <w:abstractNumId w:val="6"/>
  </w:num>
  <w:num w:numId="17" w16cid:durableId="718817811">
    <w:abstractNumId w:val="1"/>
  </w:num>
  <w:num w:numId="18" w16cid:durableId="2059278416">
    <w:abstractNumId w:val="19"/>
  </w:num>
  <w:num w:numId="19" w16cid:durableId="1340498243">
    <w:abstractNumId w:val="3"/>
  </w:num>
  <w:num w:numId="20" w16cid:durableId="16528251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109FF"/>
    <w:rsid w:val="0003050F"/>
    <w:rsid w:val="0003202A"/>
    <w:rsid w:val="00123102"/>
    <w:rsid w:val="00181492"/>
    <w:rsid w:val="001847B2"/>
    <w:rsid w:val="00190336"/>
    <w:rsid w:val="001D7336"/>
    <w:rsid w:val="00224EFF"/>
    <w:rsid w:val="002401C8"/>
    <w:rsid w:val="002716C2"/>
    <w:rsid w:val="00271DD4"/>
    <w:rsid w:val="002A1DC5"/>
    <w:rsid w:val="00322B3B"/>
    <w:rsid w:val="00327BA3"/>
    <w:rsid w:val="00387230"/>
    <w:rsid w:val="004148E6"/>
    <w:rsid w:val="00416A8C"/>
    <w:rsid w:val="0043552B"/>
    <w:rsid w:val="004B3FB0"/>
    <w:rsid w:val="004D1B7B"/>
    <w:rsid w:val="00517F2B"/>
    <w:rsid w:val="00521A9C"/>
    <w:rsid w:val="005409E7"/>
    <w:rsid w:val="005937F8"/>
    <w:rsid w:val="005F0293"/>
    <w:rsid w:val="006109FF"/>
    <w:rsid w:val="0062253E"/>
    <w:rsid w:val="00682CC3"/>
    <w:rsid w:val="006D552F"/>
    <w:rsid w:val="0072337E"/>
    <w:rsid w:val="00776020"/>
    <w:rsid w:val="007848C1"/>
    <w:rsid w:val="008A6CE5"/>
    <w:rsid w:val="008B4162"/>
    <w:rsid w:val="0090601E"/>
    <w:rsid w:val="0091290A"/>
    <w:rsid w:val="00944AFD"/>
    <w:rsid w:val="0097438D"/>
    <w:rsid w:val="009D0ABC"/>
    <w:rsid w:val="009D6DAF"/>
    <w:rsid w:val="00A03D9D"/>
    <w:rsid w:val="00A6711E"/>
    <w:rsid w:val="00AC2EE9"/>
    <w:rsid w:val="00B31BBD"/>
    <w:rsid w:val="00B350CA"/>
    <w:rsid w:val="00B46AFA"/>
    <w:rsid w:val="00B842AF"/>
    <w:rsid w:val="00BB3245"/>
    <w:rsid w:val="00C305FC"/>
    <w:rsid w:val="00C50563"/>
    <w:rsid w:val="00C743D0"/>
    <w:rsid w:val="00CB74E7"/>
    <w:rsid w:val="00D064C1"/>
    <w:rsid w:val="00D531C1"/>
    <w:rsid w:val="00D63526"/>
    <w:rsid w:val="00D7558B"/>
    <w:rsid w:val="00D76EAD"/>
    <w:rsid w:val="00DF2513"/>
    <w:rsid w:val="00DF25D3"/>
    <w:rsid w:val="00E30695"/>
    <w:rsid w:val="00E61F97"/>
    <w:rsid w:val="00F00888"/>
    <w:rsid w:val="00F14AB5"/>
    <w:rsid w:val="00F24070"/>
    <w:rsid w:val="00F30B48"/>
    <w:rsid w:val="00F357F5"/>
    <w:rsid w:val="00F80274"/>
    <w:rsid w:val="00F82BBD"/>
    <w:rsid w:val="00F9266F"/>
    <w:rsid w:val="00FF22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228FC"/>
  <w15:docId w15:val="{D99ACE1E-E98F-40B3-9B62-2DD0A88F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285"/>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1005" w:right="283" w:hanging="360"/>
      <w:jc w:val="both"/>
    </w:pPr>
  </w:style>
  <w:style w:type="paragraph" w:customStyle="1" w:styleId="TableParagraph">
    <w:name w:val="Table Paragraph"/>
    <w:basedOn w:val="Normale"/>
    <w:uiPriority w:val="1"/>
    <w:qFormat/>
    <w:pPr>
      <w:spacing w:line="233" w:lineRule="exact"/>
      <w:ind w:left="15"/>
    </w:pPr>
    <w:rPr>
      <w:rFonts w:ascii="Times New Roman" w:eastAsia="Times New Roman" w:hAnsi="Times New Roman" w:cs="Times New Roman"/>
    </w:rPr>
  </w:style>
  <w:style w:type="table" w:styleId="Grigliatabella">
    <w:name w:val="Table Grid"/>
    <w:basedOn w:val="Tabellanormale"/>
    <w:uiPriority w:val="39"/>
    <w:rsid w:val="00FF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409E7"/>
    <w:pPr>
      <w:tabs>
        <w:tab w:val="center" w:pos="4819"/>
        <w:tab w:val="right" w:pos="9638"/>
      </w:tabs>
    </w:pPr>
  </w:style>
  <w:style w:type="character" w:customStyle="1" w:styleId="IntestazioneCarattere">
    <w:name w:val="Intestazione Carattere"/>
    <w:basedOn w:val="Carpredefinitoparagrafo"/>
    <w:link w:val="Intestazione"/>
    <w:uiPriority w:val="99"/>
    <w:rsid w:val="005409E7"/>
    <w:rPr>
      <w:rFonts w:ascii="Calibri" w:eastAsia="Calibri" w:hAnsi="Calibri" w:cs="Calibri"/>
      <w:lang w:val="it-IT"/>
    </w:rPr>
  </w:style>
  <w:style w:type="paragraph" w:styleId="Pidipagina">
    <w:name w:val="footer"/>
    <w:basedOn w:val="Normale"/>
    <w:link w:val="PidipaginaCarattere"/>
    <w:uiPriority w:val="99"/>
    <w:unhideWhenUsed/>
    <w:rsid w:val="005409E7"/>
    <w:pPr>
      <w:tabs>
        <w:tab w:val="center" w:pos="4819"/>
        <w:tab w:val="right" w:pos="9638"/>
      </w:tabs>
    </w:pPr>
  </w:style>
  <w:style w:type="character" w:customStyle="1" w:styleId="PidipaginaCarattere">
    <w:name w:val="Piè di pagina Carattere"/>
    <w:basedOn w:val="Carpredefinitoparagrafo"/>
    <w:link w:val="Pidipagina"/>
    <w:uiPriority w:val="99"/>
    <w:rsid w:val="005409E7"/>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53933FFBA53E04DA39B511C876B42E0" ma:contentTypeVersion="12" ma:contentTypeDescription="Creare un nuovo documento." ma:contentTypeScope="" ma:versionID="76576edc3c8f6f48aa4b2c61a4d03235">
  <xsd:schema xmlns:xsd="http://www.w3.org/2001/XMLSchema" xmlns:xs="http://www.w3.org/2001/XMLSchema" xmlns:p="http://schemas.microsoft.com/office/2006/metadata/properties" xmlns:ns2="c457429a-49f1-435b-be4a-147e7b0625c2" xmlns:ns3="b93616be-2fec-4021-9bd3-c08554918838" targetNamespace="http://schemas.microsoft.com/office/2006/metadata/properties" ma:root="true" ma:fieldsID="1ffa3ea8ca7260d197a6c5cef2ce4df7" ns2:_="" ns3:_="">
    <xsd:import namespace="c457429a-49f1-435b-be4a-147e7b0625c2"/>
    <xsd:import namespace="b93616be-2fec-4021-9bd3-c0855491883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57429a-49f1-435b-be4a-147e7b0625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d9321c55-8784-40df-a564-525cf02dc8a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3616be-2fec-4021-9bd3-c0855491883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818b64e-059e-405c-8e03-d6db6f9e03c6}" ma:internalName="TaxCatchAll" ma:showField="CatchAllData" ma:web="b93616be-2fec-4021-9bd3-c085549188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93616be-2fec-4021-9bd3-c08554918838" xsi:nil="true"/>
    <lcf76f155ced4ddcb4097134ff3c332f xmlns="c457429a-49f1-435b-be4a-147e7b0625c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34CB7D-A540-4ADD-8D50-416DCACF6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57429a-49f1-435b-be4a-147e7b0625c2"/>
    <ds:schemaRef ds:uri="b93616be-2fec-4021-9bd3-c085549188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2BC9B0-D3B7-4198-9D4E-8D2FE248CD8C}">
  <ds:schemaRefs>
    <ds:schemaRef ds:uri="http://schemas.microsoft.com/office/2006/metadata/properties"/>
    <ds:schemaRef ds:uri="http://schemas.microsoft.com/office/infopath/2007/PartnerControls"/>
    <ds:schemaRef ds:uri="b93616be-2fec-4021-9bd3-c08554918838"/>
    <ds:schemaRef ds:uri="c457429a-49f1-435b-be4a-147e7b0625c2"/>
  </ds:schemaRefs>
</ds:datastoreItem>
</file>

<file path=customXml/itemProps3.xml><?xml version="1.0" encoding="utf-8"?>
<ds:datastoreItem xmlns:ds="http://schemas.openxmlformats.org/officeDocument/2006/customXml" ds:itemID="{B306278A-21E0-4FCC-92A8-6E955E07A9B7}">
  <ds:schemaRefs>
    <ds:schemaRef ds:uri="http://schemas.openxmlformats.org/officeDocument/2006/bibliography"/>
  </ds:schemaRefs>
</ds:datastoreItem>
</file>

<file path=customXml/itemProps4.xml><?xml version="1.0" encoding="utf-8"?>
<ds:datastoreItem xmlns:ds="http://schemas.openxmlformats.org/officeDocument/2006/customXml" ds:itemID="{57E8C345-FFC6-442A-94B9-94F006E065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10</Pages>
  <Words>3118</Words>
  <Characters>19398</Characters>
  <Application>Microsoft Office Word</Application>
  <DocSecurity>0</DocSecurity>
  <Lines>668</Lines>
  <Paragraphs>441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Erminio</dc:creator>
  <cp:lastModifiedBy>Bruno Poetini</cp:lastModifiedBy>
  <cp:revision>57</cp:revision>
  <dcterms:created xsi:type="dcterms:W3CDTF">2025-10-01T14:13:00Z</dcterms:created>
  <dcterms:modified xsi:type="dcterms:W3CDTF">2025-11-26T09:21:00Z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2004-07-06T00:00:00Z</vt:filetime>
  </property>
  <property fmtid="{D5CDD505-2E9C-101B-9397-08002B2CF9AE}" pid="3" name="HALLEY [Aspose.Words]">
    <vt:lpwstr>Aspose.Words [24.12.0] | AsposeTextPDF [1.0.2.5]  | Conversione [RTF-&gt;PDF]</vt:lpwstr>
  </property>
  <property fmtid="{D5CDD505-2E9C-101B-9397-08002B2CF9AE}" pid="4" name="LastSaved">
    <vt:filetime>2025-10-01T00:00:00Z</vt:filetime>
  </property>
  <property fmtid="{D5CDD505-2E9C-101B-9397-08002B2CF9AE}" pid="5" name="Producer">
    <vt:lpwstr>Aspose.Words for C++ 24.12.0</vt:lpwstr>
  </property>
  <property fmtid="{D5CDD505-2E9C-101B-9397-08002B2CF9AE}" pid="6" name="ContentTypeId">
    <vt:lpwstr>0x010100653933FFBA53E04DA39B511C876B42E0</vt:lpwstr>
  </property>
  <property fmtid="{D5CDD505-2E9C-101B-9397-08002B2CF9AE}" pid="7" name="MediaServiceImageTags">
    <vt:lpwstr/>
  </property>
</Properties>
</file>